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A4E" w:rsidRDefault="008D2A4E" w:rsidP="008D2A4E">
      <w:pPr>
        <w:spacing w:after="0"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МУНИЦИПАЛЬНОЕ ОБРАЗОВАТЕЛЬНОЕ УЧРЕЖДЕНИЕ</w:t>
      </w:r>
    </w:p>
    <w:p w:rsidR="008D2A4E" w:rsidRDefault="008D2A4E" w:rsidP="008D2A4E">
      <w:pPr>
        <w:spacing w:after="0"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 xml:space="preserve">«ЯСНОЗОРЕНСКАЯ СРЕДНЯЯ ОБЩЕОБРАЗОВАТЕЛЬНАЯ ШКОЛА </w:t>
      </w:r>
    </w:p>
    <w:p w:rsidR="008D2A4E" w:rsidRDefault="008D2A4E" w:rsidP="008D2A4E">
      <w:pPr>
        <w:spacing w:after="0"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БЕЛГОРОДСКОГО РАЙОНА БЕЛГОРОДСКОЙ ОБЛАСТИ»</w:t>
      </w:r>
    </w:p>
    <w:p w:rsidR="008D2A4E" w:rsidRDefault="008D2A4E" w:rsidP="008D2A4E">
      <w:pPr>
        <w:ind w:left="-567" w:right="-426"/>
        <w:rPr>
          <w:rFonts w:ascii="Times New Roman" w:hAnsi="Times New Roman" w:cs="Times New Roman"/>
          <w:sz w:val="28"/>
          <w:szCs w:val="28"/>
        </w:rPr>
      </w:pPr>
    </w:p>
    <w:p w:rsidR="008D2A4E" w:rsidRDefault="008D2A4E" w:rsidP="008D2A4E">
      <w:pPr>
        <w:ind w:left="-567" w:right="-426"/>
        <w:jc w:val="center"/>
        <w:rPr>
          <w:rFonts w:ascii="Times New Roman" w:hAnsi="Times New Roman" w:cs="Times New Roman"/>
          <w:sz w:val="28"/>
          <w:szCs w:val="28"/>
        </w:rPr>
      </w:pPr>
    </w:p>
    <w:tbl>
      <w:tblPr>
        <w:tblW w:w="10632" w:type="dxa"/>
        <w:tblInd w:w="-993" w:type="dxa"/>
        <w:tblLook w:val="01E0" w:firstRow="1" w:lastRow="1" w:firstColumn="1" w:lastColumn="1" w:noHBand="0" w:noVBand="0"/>
      </w:tblPr>
      <w:tblGrid>
        <w:gridCol w:w="5388"/>
        <w:gridCol w:w="284"/>
        <w:gridCol w:w="4960"/>
      </w:tblGrid>
      <w:tr w:rsidR="008D2A4E" w:rsidTr="008D2A4E">
        <w:trPr>
          <w:trHeight w:val="935"/>
        </w:trPr>
        <w:tc>
          <w:tcPr>
            <w:tcW w:w="5388" w:type="dxa"/>
          </w:tcPr>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РАССМОТРЕН:</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 xml:space="preserve">на заседании </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 xml:space="preserve">педагогического совета,  </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протокол № ______</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от ____________</w:t>
            </w:r>
          </w:p>
          <w:p w:rsidR="008D2A4E" w:rsidRDefault="008D2A4E" w:rsidP="008D2A4E">
            <w:pPr>
              <w:ind w:left="-567" w:right="-426"/>
              <w:rPr>
                <w:rFonts w:ascii="Times New Roman" w:hAnsi="Times New Roman" w:cs="Times New Roman"/>
                <w:sz w:val="28"/>
                <w:szCs w:val="28"/>
              </w:rPr>
            </w:pPr>
          </w:p>
        </w:tc>
        <w:tc>
          <w:tcPr>
            <w:tcW w:w="284" w:type="dxa"/>
          </w:tcPr>
          <w:p w:rsidR="008D2A4E" w:rsidRDefault="008D2A4E" w:rsidP="008D2A4E">
            <w:pPr>
              <w:spacing w:line="240" w:lineRule="auto"/>
              <w:ind w:left="-567" w:right="-426"/>
              <w:jc w:val="center"/>
              <w:rPr>
                <w:rFonts w:ascii="Times New Roman" w:hAnsi="Times New Roman" w:cs="Times New Roman"/>
                <w:sz w:val="28"/>
                <w:szCs w:val="28"/>
              </w:rPr>
            </w:pPr>
          </w:p>
        </w:tc>
        <w:tc>
          <w:tcPr>
            <w:tcW w:w="4960" w:type="dxa"/>
          </w:tcPr>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УТВЕРЖДЕН:</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приказом директора</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МОУ «Яснозоренская СОШ»</w:t>
            </w:r>
          </w:p>
          <w:p w:rsidR="008D2A4E" w:rsidRDefault="008D2A4E" w:rsidP="008D2A4E">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__________  В.</w:t>
            </w:r>
            <w:r w:rsidR="001E70F4" w:rsidRPr="00A704B3">
              <w:rPr>
                <w:rFonts w:ascii="Times New Roman" w:hAnsi="Times New Roman" w:cs="Times New Roman"/>
                <w:sz w:val="28"/>
                <w:szCs w:val="28"/>
              </w:rPr>
              <w:t xml:space="preserve"> </w:t>
            </w:r>
            <w:r>
              <w:rPr>
                <w:rFonts w:ascii="Times New Roman" w:hAnsi="Times New Roman" w:cs="Times New Roman"/>
                <w:sz w:val="28"/>
                <w:szCs w:val="28"/>
              </w:rPr>
              <w:t>А.</w:t>
            </w:r>
            <w:r w:rsidR="001E70F4" w:rsidRPr="00A704B3">
              <w:rPr>
                <w:rFonts w:ascii="Times New Roman" w:hAnsi="Times New Roman" w:cs="Times New Roman"/>
                <w:sz w:val="28"/>
                <w:szCs w:val="28"/>
              </w:rPr>
              <w:t xml:space="preserve"> </w:t>
            </w:r>
            <w:proofErr w:type="spellStart"/>
            <w:r>
              <w:rPr>
                <w:rFonts w:ascii="Times New Roman" w:hAnsi="Times New Roman" w:cs="Times New Roman"/>
                <w:sz w:val="28"/>
                <w:szCs w:val="28"/>
              </w:rPr>
              <w:t>Копысова</w:t>
            </w:r>
            <w:proofErr w:type="spellEnd"/>
          </w:p>
          <w:p w:rsidR="008D2A4E" w:rsidRDefault="008D2A4E" w:rsidP="001E70F4">
            <w:pPr>
              <w:spacing w:line="240" w:lineRule="auto"/>
              <w:ind w:left="-567" w:right="-426"/>
              <w:jc w:val="center"/>
              <w:rPr>
                <w:rFonts w:ascii="Times New Roman" w:hAnsi="Times New Roman" w:cs="Times New Roman"/>
                <w:sz w:val="28"/>
                <w:szCs w:val="28"/>
              </w:rPr>
            </w:pPr>
            <w:r>
              <w:rPr>
                <w:rFonts w:ascii="Times New Roman" w:hAnsi="Times New Roman" w:cs="Times New Roman"/>
                <w:sz w:val="28"/>
                <w:szCs w:val="28"/>
              </w:rPr>
              <w:t>приказ № __ от   «___» _____ 20   г.</w:t>
            </w:r>
          </w:p>
        </w:tc>
      </w:tr>
    </w:tbl>
    <w:p w:rsidR="008D2A4E" w:rsidRDefault="008D2A4E" w:rsidP="008D2A4E">
      <w:pPr>
        <w:spacing w:after="0"/>
        <w:rPr>
          <w:rFonts w:ascii="Times New Roman" w:hAnsi="Times New Roman" w:cs="Times New Roman"/>
          <w:sz w:val="28"/>
          <w:szCs w:val="28"/>
        </w:rPr>
      </w:pPr>
    </w:p>
    <w:p w:rsidR="001E70F4" w:rsidRDefault="001E70F4" w:rsidP="008D2A4E">
      <w:pPr>
        <w:spacing w:after="0"/>
        <w:rPr>
          <w:rFonts w:ascii="Times New Roman" w:hAnsi="Times New Roman" w:cs="Times New Roman"/>
          <w:sz w:val="28"/>
          <w:szCs w:val="28"/>
        </w:rPr>
      </w:pPr>
    </w:p>
    <w:p w:rsidR="001E70F4" w:rsidRDefault="001E70F4" w:rsidP="008D2A4E">
      <w:pPr>
        <w:spacing w:after="0"/>
        <w:rPr>
          <w:rFonts w:ascii="Times New Roman" w:hAnsi="Times New Roman" w:cs="Times New Roman"/>
          <w:sz w:val="28"/>
          <w:szCs w:val="28"/>
        </w:rPr>
      </w:pPr>
    </w:p>
    <w:p w:rsidR="008D2A4E" w:rsidRDefault="008D2A4E" w:rsidP="008D2A4E">
      <w:pPr>
        <w:spacing w:after="0"/>
        <w:jc w:val="center"/>
        <w:rPr>
          <w:rFonts w:ascii="Times New Roman" w:hAnsi="Times New Roman" w:cs="Times New Roman"/>
          <w:sz w:val="28"/>
          <w:szCs w:val="28"/>
        </w:rPr>
      </w:pPr>
      <w:r>
        <w:rPr>
          <w:rFonts w:ascii="Times New Roman" w:hAnsi="Times New Roman" w:cs="Times New Roman"/>
          <w:sz w:val="28"/>
          <w:szCs w:val="28"/>
        </w:rPr>
        <w:t>Рабочая программа</w:t>
      </w:r>
    </w:p>
    <w:p w:rsidR="008D2A4E" w:rsidRDefault="008D2A4E" w:rsidP="008D2A4E">
      <w:pPr>
        <w:spacing w:after="0"/>
        <w:jc w:val="center"/>
        <w:rPr>
          <w:rFonts w:ascii="Times New Roman" w:hAnsi="Times New Roman" w:cs="Times New Roman"/>
          <w:sz w:val="28"/>
          <w:szCs w:val="28"/>
        </w:rPr>
      </w:pPr>
      <w:r>
        <w:rPr>
          <w:rFonts w:ascii="Times New Roman" w:hAnsi="Times New Roman" w:cs="Times New Roman"/>
          <w:sz w:val="28"/>
          <w:szCs w:val="28"/>
        </w:rPr>
        <w:t>внеурочной деятельности в 5-6 классах</w:t>
      </w:r>
    </w:p>
    <w:p w:rsidR="008D2A4E" w:rsidRDefault="008D2A4E" w:rsidP="008D2A4E">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общеинтеллектуального</w:t>
      </w:r>
      <w:proofErr w:type="spellEnd"/>
      <w:r>
        <w:rPr>
          <w:rFonts w:ascii="Times New Roman" w:hAnsi="Times New Roman" w:cs="Times New Roman"/>
          <w:sz w:val="28"/>
          <w:szCs w:val="28"/>
        </w:rPr>
        <w:t xml:space="preserve"> направления</w:t>
      </w:r>
    </w:p>
    <w:p w:rsidR="008D2A4E" w:rsidRDefault="008D2A4E" w:rsidP="008D2A4E">
      <w:pPr>
        <w:spacing w:after="0"/>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«Робототехника»</w:t>
      </w:r>
    </w:p>
    <w:p w:rsidR="008D2A4E" w:rsidRDefault="008D2A4E" w:rsidP="008D2A4E">
      <w:pPr>
        <w:jc w:val="center"/>
        <w:rPr>
          <w:rFonts w:ascii="Times New Roman" w:hAnsi="Times New Roman" w:cs="Times New Roman"/>
          <w:sz w:val="28"/>
          <w:szCs w:val="28"/>
        </w:rPr>
      </w:pPr>
    </w:p>
    <w:p w:rsidR="008D2A4E" w:rsidRDefault="008D2A4E" w:rsidP="008D2A4E">
      <w:pPr>
        <w:jc w:val="center"/>
        <w:rPr>
          <w:rFonts w:ascii="Times New Roman" w:hAnsi="Times New Roman" w:cs="Times New Roman"/>
          <w:sz w:val="28"/>
          <w:szCs w:val="28"/>
        </w:rPr>
      </w:pPr>
      <w:r>
        <w:rPr>
          <w:rFonts w:ascii="Times New Roman" w:hAnsi="Times New Roman" w:cs="Times New Roman"/>
          <w:sz w:val="28"/>
          <w:szCs w:val="28"/>
        </w:rPr>
        <w:t>1 год обучения</w:t>
      </w:r>
    </w:p>
    <w:p w:rsidR="008D2A4E" w:rsidRDefault="008D2A4E" w:rsidP="008D2A4E">
      <w:pPr>
        <w:jc w:val="center"/>
        <w:rPr>
          <w:rFonts w:ascii="Times New Roman" w:hAnsi="Times New Roman" w:cs="Times New Roman"/>
          <w:sz w:val="28"/>
          <w:szCs w:val="28"/>
        </w:rPr>
      </w:pPr>
    </w:p>
    <w:p w:rsidR="008D2A4E" w:rsidRDefault="008D2A4E" w:rsidP="008D2A4E">
      <w:pPr>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r w:rsidR="00782DC7">
        <w:rPr>
          <w:rFonts w:ascii="Times New Roman" w:hAnsi="Times New Roman" w:cs="Times New Roman"/>
          <w:sz w:val="28"/>
          <w:szCs w:val="28"/>
        </w:rPr>
        <w:t>Белозерова Анастасия Ивановна</w:t>
      </w:r>
      <w:r>
        <w:rPr>
          <w:rFonts w:ascii="Times New Roman" w:hAnsi="Times New Roman" w:cs="Times New Roman"/>
          <w:sz w:val="28"/>
          <w:szCs w:val="28"/>
        </w:rPr>
        <w:t>,</w:t>
      </w:r>
    </w:p>
    <w:p w:rsidR="008D2A4E" w:rsidRDefault="008D2A4E" w:rsidP="008D2A4E">
      <w:pPr>
        <w:spacing w:line="240" w:lineRule="auto"/>
        <w:ind w:left="708"/>
        <w:jc w:val="right"/>
        <w:rPr>
          <w:rFonts w:ascii="Times New Roman" w:hAnsi="Times New Roman" w:cs="Times New Roman"/>
          <w:sz w:val="28"/>
          <w:szCs w:val="28"/>
        </w:rPr>
      </w:pPr>
      <w:r>
        <w:rPr>
          <w:rFonts w:ascii="Times New Roman" w:hAnsi="Times New Roman" w:cs="Times New Roman"/>
          <w:sz w:val="28"/>
          <w:szCs w:val="28"/>
        </w:rPr>
        <w:t xml:space="preserve">учитель </w:t>
      </w:r>
      <w:r w:rsidR="00782DC7">
        <w:rPr>
          <w:rFonts w:ascii="Times New Roman" w:hAnsi="Times New Roman" w:cs="Times New Roman"/>
          <w:sz w:val="28"/>
          <w:szCs w:val="28"/>
        </w:rPr>
        <w:t>физики</w:t>
      </w: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spacing w:line="240" w:lineRule="auto"/>
        <w:ind w:left="708"/>
        <w:jc w:val="right"/>
        <w:rPr>
          <w:rFonts w:ascii="Times New Roman" w:hAnsi="Times New Roman" w:cs="Times New Roman"/>
          <w:sz w:val="28"/>
          <w:szCs w:val="28"/>
        </w:rPr>
      </w:pPr>
    </w:p>
    <w:p w:rsidR="008D2A4E" w:rsidRDefault="008D2A4E" w:rsidP="008D2A4E">
      <w:pPr>
        <w:jc w:val="center"/>
        <w:rPr>
          <w:rFonts w:ascii="Times New Roman" w:hAnsi="Times New Roman" w:cs="Times New Roman"/>
          <w:sz w:val="28"/>
          <w:szCs w:val="28"/>
        </w:rPr>
      </w:pPr>
      <w:r>
        <w:rPr>
          <w:rFonts w:ascii="Times New Roman" w:hAnsi="Times New Roman" w:cs="Times New Roman"/>
          <w:sz w:val="28"/>
          <w:szCs w:val="28"/>
        </w:rPr>
        <w:t>с. Ясные Зори</w:t>
      </w:r>
    </w:p>
    <w:p w:rsidR="008D2A4E" w:rsidRDefault="00782DC7" w:rsidP="008D2A4E">
      <w:pPr>
        <w:jc w:val="center"/>
        <w:rPr>
          <w:rFonts w:ascii="Times New Roman" w:hAnsi="Times New Roman" w:cs="Times New Roman"/>
          <w:sz w:val="28"/>
          <w:szCs w:val="28"/>
        </w:rPr>
      </w:pPr>
      <w:r>
        <w:rPr>
          <w:rFonts w:ascii="Times New Roman" w:hAnsi="Times New Roman" w:cs="Times New Roman"/>
          <w:sz w:val="28"/>
          <w:szCs w:val="28"/>
        </w:rPr>
        <w:t>22-23</w:t>
      </w:r>
      <w:r w:rsidR="008D2A4E">
        <w:rPr>
          <w:rFonts w:ascii="Times New Roman" w:hAnsi="Times New Roman" w:cs="Times New Roman"/>
          <w:sz w:val="28"/>
          <w:szCs w:val="28"/>
        </w:rPr>
        <w:t xml:space="preserve">  учебный год.</w:t>
      </w:r>
    </w:p>
    <w:p w:rsidR="008D2A4E" w:rsidRDefault="008D2A4E">
      <w:pPr>
        <w:rPr>
          <w:rFonts w:ascii="Times New Roman" w:hAnsi="Times New Roman" w:cs="Times New Roman"/>
          <w:b/>
          <w:bCs/>
          <w:sz w:val="32"/>
          <w:szCs w:val="32"/>
        </w:rPr>
      </w:pPr>
      <w:r>
        <w:rPr>
          <w:rFonts w:ascii="Times New Roman" w:hAnsi="Times New Roman" w:cs="Times New Roman"/>
          <w:b/>
          <w:bCs/>
          <w:sz w:val="32"/>
          <w:szCs w:val="32"/>
        </w:rPr>
        <w:br w:type="page"/>
      </w:r>
    </w:p>
    <w:p w:rsidR="00F97A9E" w:rsidRPr="00F97A9E" w:rsidRDefault="00F97A9E" w:rsidP="00F97A9E">
      <w:pPr>
        <w:pStyle w:val="a5"/>
        <w:ind w:firstLine="709"/>
        <w:contextualSpacing/>
        <w:jc w:val="center"/>
        <w:rPr>
          <w:b/>
          <w:color w:val="000000"/>
          <w:sz w:val="28"/>
          <w:szCs w:val="28"/>
        </w:rPr>
      </w:pPr>
      <w:r w:rsidRPr="00F97A9E">
        <w:rPr>
          <w:b/>
          <w:color w:val="000000"/>
          <w:sz w:val="28"/>
          <w:szCs w:val="28"/>
        </w:rPr>
        <w:lastRenderedPageBreak/>
        <w:t>Пояснительная записка.</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     Рабочая  программа внеурочной деятельности «Робототехника VEX IQ (базовый уровень)» предназначена для начинающих и не требует специальных входных знаний. Робототехнический конструктор VEX IQ – это удачное образовательное решение, позволяющее показать все базовые принципы робототехники и воплотить в реальности самые смелые идеи. </w:t>
      </w:r>
    </w:p>
    <w:p w:rsidR="00F97A9E" w:rsidRPr="00F97A9E" w:rsidRDefault="00F97A9E" w:rsidP="00F97A9E">
      <w:pPr>
        <w:pStyle w:val="a5"/>
        <w:ind w:firstLine="709"/>
        <w:contextualSpacing/>
        <w:jc w:val="both"/>
        <w:rPr>
          <w:color w:val="000000"/>
          <w:sz w:val="28"/>
          <w:szCs w:val="28"/>
          <w:shd w:val="clear" w:color="auto" w:fill="FFFFFF"/>
        </w:rPr>
      </w:pPr>
      <w:r w:rsidRPr="00F97A9E">
        <w:rPr>
          <w:color w:val="000000"/>
          <w:sz w:val="28"/>
          <w:szCs w:val="28"/>
          <w:shd w:val="clear" w:color="auto" w:fill="FFFFFF"/>
        </w:rPr>
        <w:t xml:space="preserve">     Содержание программы направлено на формирование у детей начальных научно-технических знаний, профессионально-прикладных навыков и создание условий для социального, культурного и профессионального самоопределения, творческой самореализации личности ребенка в окружающем мире.</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b/>
          <w:sz w:val="28"/>
          <w:szCs w:val="28"/>
          <w:shd w:val="clear" w:color="auto" w:fill="FFFFFF"/>
          <w:lang w:eastAsia="ru-RU"/>
        </w:rPr>
        <w:t>Актуальность программы.</w:t>
      </w:r>
      <w:r w:rsidRPr="00F97A9E">
        <w:rPr>
          <w:rFonts w:eastAsia="Times New Roman"/>
          <w:sz w:val="28"/>
          <w:szCs w:val="28"/>
          <w:shd w:val="clear" w:color="auto" w:fill="FFFFFF"/>
          <w:lang w:eastAsia="ru-RU"/>
        </w:rPr>
        <w:t xml:space="preserve"> </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   В настоящее время автоматизация достигла такого уровня, при котором</w:t>
      </w:r>
      <w:r>
        <w:rPr>
          <w:rFonts w:eastAsia="Times New Roman"/>
          <w:sz w:val="28"/>
          <w:szCs w:val="28"/>
          <w:shd w:val="clear" w:color="auto" w:fill="FFFFFF"/>
          <w:lang w:eastAsia="ru-RU"/>
        </w:rPr>
        <w:t xml:space="preserve"> </w:t>
      </w:r>
      <w:r w:rsidRPr="00F97A9E">
        <w:rPr>
          <w:rFonts w:eastAsia="Times New Roman"/>
          <w:sz w:val="28"/>
          <w:szCs w:val="28"/>
          <w:shd w:val="clear" w:color="auto" w:fill="FFFFFF"/>
          <w:lang w:eastAsia="ru-RU"/>
        </w:rPr>
        <w:t>технические объекты выполняют не только функции по обработке материальных</w:t>
      </w:r>
      <w:r>
        <w:rPr>
          <w:rFonts w:eastAsia="Times New Roman"/>
          <w:sz w:val="28"/>
          <w:szCs w:val="28"/>
          <w:shd w:val="clear" w:color="auto" w:fill="FFFFFF"/>
          <w:lang w:eastAsia="ru-RU"/>
        </w:rPr>
        <w:t xml:space="preserve"> </w:t>
      </w:r>
      <w:r w:rsidRPr="00F97A9E">
        <w:rPr>
          <w:rFonts w:eastAsia="Times New Roman"/>
          <w:sz w:val="28"/>
          <w:szCs w:val="28"/>
          <w:shd w:val="clear" w:color="auto" w:fill="FFFFFF"/>
          <w:lang w:eastAsia="ru-RU"/>
        </w:rPr>
        <w:t>предметов, но и начинают выполнять обслуживание и планирование. Сегодня человечество практически вплотную подошло к тому моменту, когда</w:t>
      </w:r>
      <w:r>
        <w:rPr>
          <w:rFonts w:eastAsia="Times New Roman"/>
          <w:sz w:val="28"/>
          <w:szCs w:val="28"/>
          <w:shd w:val="clear" w:color="auto" w:fill="FFFFFF"/>
          <w:lang w:eastAsia="ru-RU"/>
        </w:rPr>
        <w:t xml:space="preserve"> </w:t>
      </w:r>
      <w:r w:rsidRPr="00F97A9E">
        <w:rPr>
          <w:rFonts w:eastAsia="Times New Roman"/>
          <w:sz w:val="28"/>
          <w:szCs w:val="28"/>
          <w:shd w:val="clear" w:color="auto" w:fill="FFFFFF"/>
          <w:lang w:eastAsia="ru-RU"/>
        </w:rPr>
        <w:t>роботы будут использоваться во всех сферах жизнедеятельности. Человекоподобные  роботы уже выполняют функции секретарей и гидов. Робототехника выделена в отдельную отрасль.</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   Робототехника - это проектирование, конструирование и программирование</w:t>
      </w:r>
      <w:r>
        <w:rPr>
          <w:rFonts w:eastAsia="Times New Roman"/>
          <w:sz w:val="28"/>
          <w:szCs w:val="28"/>
          <w:shd w:val="clear" w:color="auto" w:fill="FFFFFF"/>
          <w:lang w:eastAsia="ru-RU"/>
        </w:rPr>
        <w:t xml:space="preserve"> </w:t>
      </w:r>
      <w:r w:rsidRPr="00F97A9E">
        <w:rPr>
          <w:rFonts w:eastAsia="Times New Roman"/>
          <w:sz w:val="28"/>
          <w:szCs w:val="28"/>
          <w:shd w:val="clear" w:color="auto" w:fill="FFFFFF"/>
          <w:lang w:eastAsia="ru-RU"/>
        </w:rPr>
        <w:t>всевозможных интеллектуальных механизмов - роботов, имеющих модульную структуру и обладающих мощными микропроцессорами.</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Робототехника является перспективной областью для применения образовательных методик в процессе обучения за счет объединения в себе различных инженерных и естественнонаучных дисциплин. Программа даёт возможность обучить детей профессиональным навыкам в области робототехники и предоставляет условия для проведения педагогом </w:t>
      </w:r>
      <w:proofErr w:type="spellStart"/>
      <w:r w:rsidRPr="00F97A9E">
        <w:rPr>
          <w:rFonts w:eastAsia="Times New Roman"/>
          <w:sz w:val="28"/>
          <w:szCs w:val="28"/>
          <w:shd w:val="clear" w:color="auto" w:fill="FFFFFF"/>
          <w:lang w:eastAsia="ru-RU"/>
        </w:rPr>
        <w:t>профориентационной</w:t>
      </w:r>
      <w:proofErr w:type="spellEnd"/>
      <w:r w:rsidRPr="00F97A9E">
        <w:rPr>
          <w:rFonts w:eastAsia="Times New Roman"/>
          <w:sz w:val="28"/>
          <w:szCs w:val="28"/>
          <w:shd w:val="clear" w:color="auto" w:fill="FFFFFF"/>
          <w:lang w:eastAsia="ru-RU"/>
        </w:rPr>
        <w:t xml:space="preserve"> работы. Кроме того, </w:t>
      </w:r>
      <w:proofErr w:type="gramStart"/>
      <w:r w:rsidRPr="00F97A9E">
        <w:rPr>
          <w:rFonts w:eastAsia="Times New Roman"/>
          <w:sz w:val="28"/>
          <w:szCs w:val="28"/>
          <w:shd w:val="clear" w:color="auto" w:fill="FFFFFF"/>
          <w:lang w:eastAsia="ru-RU"/>
        </w:rPr>
        <w:t>обучение по</w:t>
      </w:r>
      <w:proofErr w:type="gramEnd"/>
      <w:r w:rsidRPr="00F97A9E">
        <w:rPr>
          <w:rFonts w:eastAsia="Times New Roman"/>
          <w:sz w:val="28"/>
          <w:szCs w:val="28"/>
          <w:shd w:val="clear" w:color="auto" w:fill="FFFFFF"/>
          <w:lang w:eastAsia="ru-RU"/>
        </w:rPr>
        <w:t xml:space="preserve"> данной программе способствует развитию творческой деятельности, конструкторско-технологического мышления детей, приобщает их к решению конструкторских, художественно-конструкторских и технологических задач. </w:t>
      </w:r>
    </w:p>
    <w:p w:rsidR="00F97A9E" w:rsidRDefault="00F97A9E" w:rsidP="00F97A9E">
      <w:pPr>
        <w:pStyle w:val="Default"/>
        <w:ind w:firstLine="709"/>
        <w:contextualSpacing/>
        <w:jc w:val="both"/>
        <w:rPr>
          <w:rFonts w:eastAsia="Times New Roman"/>
          <w:b/>
          <w:sz w:val="28"/>
          <w:szCs w:val="28"/>
          <w:shd w:val="clear" w:color="auto" w:fill="FFFFFF"/>
          <w:lang w:eastAsia="ru-RU"/>
        </w:rPr>
      </w:pPr>
    </w:p>
    <w:p w:rsidR="00F97A9E" w:rsidRPr="00F97A9E" w:rsidRDefault="00F97A9E" w:rsidP="00F97A9E">
      <w:pPr>
        <w:pStyle w:val="Default"/>
        <w:ind w:firstLine="709"/>
        <w:contextualSpacing/>
        <w:jc w:val="both"/>
        <w:rPr>
          <w:rFonts w:eastAsia="Times New Roman"/>
          <w:b/>
          <w:sz w:val="28"/>
          <w:szCs w:val="28"/>
          <w:shd w:val="clear" w:color="auto" w:fill="FFFFFF"/>
          <w:lang w:eastAsia="ru-RU"/>
        </w:rPr>
      </w:pPr>
      <w:r w:rsidRPr="00F97A9E">
        <w:rPr>
          <w:rFonts w:eastAsia="Times New Roman"/>
          <w:b/>
          <w:sz w:val="28"/>
          <w:szCs w:val="28"/>
          <w:shd w:val="clear" w:color="auto" w:fill="FFFFFF"/>
          <w:lang w:eastAsia="ru-RU"/>
        </w:rPr>
        <w:t>Отличительные особенности программы:</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    Реализация программы осуществляется с использованием методических пособий, специально разработанных фирмой VEX IQ для преподавания технического конструирования на основе своих конструкторов. Настоящий курс предлагает использование образовательных конструкторов VEX IQ как инструмента для обучения школьников конструированию, моделированию и компьютерному управлению на уроках робототехники. Простота в построении модели в сочетании с большими конструктивными возможностями конструктора позволяют детям в конце занятия увидеть сделанную своими руками модель, которая выполняет поставленную ими же самими задачу. При построении</w:t>
      </w:r>
      <w:r w:rsidRPr="00F97A9E">
        <w:rPr>
          <w:sz w:val="28"/>
          <w:szCs w:val="28"/>
        </w:rPr>
        <w:t xml:space="preserve"> </w:t>
      </w:r>
      <w:r w:rsidRPr="00F97A9E">
        <w:rPr>
          <w:rFonts w:eastAsia="Times New Roman"/>
          <w:sz w:val="28"/>
          <w:szCs w:val="28"/>
          <w:shd w:val="clear" w:color="auto" w:fill="FFFFFF"/>
          <w:lang w:eastAsia="ru-RU"/>
        </w:rPr>
        <w:t>модели затрагивается множество проблем из разных областей знания – от теории механики до психологии.</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Курс предполагает использование компьютеров совместно с конструкторами.</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lastRenderedPageBreak/>
        <w:t>Методические особенности реализации программы предполагают сочетание возможности развития индивидуальных творческих способностей и формирование умений взаимодействовать в коллективе, работать в группе.</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p>
    <w:p w:rsidR="00F97A9E" w:rsidRPr="00F97A9E" w:rsidRDefault="00F97A9E" w:rsidP="00F97A9E">
      <w:pPr>
        <w:pStyle w:val="Default"/>
        <w:ind w:firstLine="709"/>
        <w:contextualSpacing/>
        <w:jc w:val="both"/>
        <w:rPr>
          <w:sz w:val="28"/>
          <w:szCs w:val="28"/>
          <w:shd w:val="clear" w:color="auto" w:fill="FFFFFF"/>
        </w:rPr>
      </w:pPr>
      <w:r w:rsidRPr="00F97A9E">
        <w:rPr>
          <w:sz w:val="28"/>
          <w:szCs w:val="28"/>
          <w:shd w:val="clear" w:color="auto" w:fill="FFFFFF"/>
        </w:rPr>
        <w:t>Сроки реализации программы: 1 год (</w:t>
      </w:r>
      <w:r w:rsidRPr="00F97A9E">
        <w:rPr>
          <w:rStyle w:val="apple-converted-space"/>
          <w:sz w:val="28"/>
          <w:szCs w:val="28"/>
          <w:shd w:val="clear" w:color="auto" w:fill="FFFFFF"/>
        </w:rPr>
        <w:t>34 час)</w:t>
      </w:r>
      <w:r w:rsidRPr="00F97A9E">
        <w:rPr>
          <w:b/>
          <w:sz w:val="28"/>
          <w:szCs w:val="28"/>
          <w:shd w:val="clear" w:color="auto" w:fill="FFFFFF"/>
        </w:rPr>
        <w:t>.</w:t>
      </w:r>
      <w:r w:rsidRPr="00F97A9E">
        <w:rPr>
          <w:sz w:val="28"/>
          <w:szCs w:val="28"/>
          <w:shd w:val="clear" w:color="auto" w:fill="FFFFFF"/>
        </w:rPr>
        <w:t xml:space="preserve"> </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sz w:val="28"/>
          <w:szCs w:val="28"/>
          <w:shd w:val="clear" w:color="auto" w:fill="FFFFFF"/>
        </w:rPr>
        <w:t>Режим занятий ‒ 1 раз в неделю по 1ч</w:t>
      </w:r>
      <w:r>
        <w:rPr>
          <w:sz w:val="28"/>
          <w:szCs w:val="28"/>
          <w:shd w:val="clear" w:color="auto" w:fill="FFFFFF"/>
        </w:rPr>
        <w:t>.</w:t>
      </w:r>
    </w:p>
    <w:p w:rsidR="00F97A9E" w:rsidRPr="00F97A9E" w:rsidRDefault="00F97A9E" w:rsidP="00F97A9E">
      <w:pPr>
        <w:pStyle w:val="a5"/>
        <w:ind w:firstLine="709"/>
        <w:contextualSpacing/>
        <w:jc w:val="both"/>
        <w:rPr>
          <w:rStyle w:val="a4"/>
          <w:rFonts w:eastAsiaTheme="majorEastAsia"/>
          <w:color w:val="000000"/>
          <w:sz w:val="28"/>
          <w:szCs w:val="28"/>
          <w:bdr w:val="none" w:sz="0" w:space="0" w:color="auto" w:frame="1"/>
          <w:shd w:val="clear" w:color="auto" w:fill="FFFFFF"/>
        </w:rPr>
      </w:pPr>
      <w:r w:rsidRPr="00F97A9E">
        <w:rPr>
          <w:rStyle w:val="a4"/>
          <w:rFonts w:eastAsiaTheme="majorEastAsia"/>
          <w:color w:val="000000"/>
          <w:sz w:val="28"/>
          <w:szCs w:val="28"/>
          <w:bdr w:val="none" w:sz="0" w:space="0" w:color="auto" w:frame="1"/>
          <w:shd w:val="clear" w:color="auto" w:fill="FFFFFF"/>
        </w:rPr>
        <w:t>Цель и задачи программы.</w:t>
      </w:r>
    </w:p>
    <w:p w:rsidR="00F97A9E" w:rsidRPr="00F97A9E" w:rsidRDefault="00F97A9E" w:rsidP="00F97A9E">
      <w:pPr>
        <w:pStyle w:val="Default"/>
        <w:ind w:firstLine="709"/>
        <w:contextualSpacing/>
        <w:jc w:val="both"/>
        <w:rPr>
          <w:rFonts w:eastAsia="Times New Roman"/>
          <w:sz w:val="28"/>
          <w:szCs w:val="28"/>
          <w:shd w:val="clear" w:color="auto" w:fill="FFFFFF"/>
          <w:lang w:eastAsia="ru-RU"/>
        </w:rPr>
      </w:pPr>
      <w:r w:rsidRPr="00F97A9E">
        <w:rPr>
          <w:rStyle w:val="a4"/>
          <w:sz w:val="28"/>
          <w:szCs w:val="28"/>
          <w:bdr w:val="none" w:sz="0" w:space="0" w:color="auto" w:frame="1"/>
          <w:shd w:val="clear" w:color="auto" w:fill="FFFFFF"/>
        </w:rPr>
        <w:t>Цель программы:</w:t>
      </w:r>
      <w:r w:rsidRPr="00F97A9E">
        <w:rPr>
          <w:rStyle w:val="apple-converted-space"/>
          <w:sz w:val="28"/>
          <w:szCs w:val="28"/>
          <w:shd w:val="clear" w:color="auto" w:fill="FFFFFF"/>
        </w:rPr>
        <w:t> </w:t>
      </w:r>
      <w:r w:rsidRPr="00F97A9E">
        <w:rPr>
          <w:rFonts w:eastAsia="Times New Roman"/>
          <w:sz w:val="28"/>
          <w:szCs w:val="28"/>
          <w:shd w:val="clear" w:color="auto" w:fill="FFFFFF"/>
          <w:lang w:eastAsia="ru-RU"/>
        </w:rPr>
        <w:t xml:space="preserve">введение в начальное инженерно-техническое конструирование и основы робототехники с использованием робототехнического образовательного конструктора VEX IQ. </w:t>
      </w:r>
    </w:p>
    <w:p w:rsidR="00F97A9E" w:rsidRPr="00F97A9E" w:rsidRDefault="00F97A9E" w:rsidP="00F97A9E">
      <w:pPr>
        <w:shd w:val="clear" w:color="auto" w:fill="FFFFFF"/>
        <w:spacing w:line="240" w:lineRule="auto"/>
        <w:ind w:firstLine="709"/>
        <w:contextualSpacing/>
        <w:jc w:val="both"/>
        <w:rPr>
          <w:rStyle w:val="a4"/>
          <w:rFonts w:ascii="Times New Roman" w:hAnsi="Times New Roman" w:cs="Times New Roman"/>
          <w:b w:val="0"/>
          <w:bCs w:val="0"/>
          <w:color w:val="000000"/>
          <w:sz w:val="28"/>
          <w:szCs w:val="28"/>
          <w:shd w:val="clear" w:color="auto" w:fill="FFFFFF"/>
        </w:rPr>
      </w:pPr>
      <w:r w:rsidRPr="00F97A9E">
        <w:rPr>
          <w:rStyle w:val="a4"/>
          <w:rFonts w:ascii="Times New Roman" w:hAnsi="Times New Roman" w:cs="Times New Roman"/>
          <w:color w:val="000000"/>
          <w:sz w:val="28"/>
          <w:szCs w:val="28"/>
          <w:bdr w:val="none" w:sz="0" w:space="0" w:color="auto" w:frame="1"/>
          <w:shd w:val="clear" w:color="auto" w:fill="FFFFFF"/>
        </w:rPr>
        <w:t>Задачи реализации программы:</w:t>
      </w:r>
      <w:r w:rsidRPr="00F97A9E">
        <w:rPr>
          <w:rFonts w:ascii="Times New Roman" w:hAnsi="Times New Roman" w:cs="Times New Roman"/>
          <w:color w:val="000000"/>
          <w:sz w:val="28"/>
          <w:szCs w:val="28"/>
        </w:rPr>
        <w:br/>
      </w:r>
      <w:r w:rsidRPr="00F97A9E">
        <w:rPr>
          <w:rStyle w:val="a4"/>
          <w:rFonts w:ascii="Times New Roman" w:hAnsi="Times New Roman" w:cs="Times New Roman"/>
          <w:color w:val="000000"/>
          <w:sz w:val="28"/>
          <w:szCs w:val="28"/>
          <w:bdr w:val="none" w:sz="0" w:space="0" w:color="auto" w:frame="1"/>
          <w:shd w:val="clear" w:color="auto" w:fill="FFFFFF"/>
        </w:rPr>
        <w:t>Образовательные задачи:</w:t>
      </w:r>
    </w:p>
    <w:p w:rsidR="00F97A9E" w:rsidRPr="00F97A9E" w:rsidRDefault="00F97A9E" w:rsidP="00F97A9E">
      <w:pPr>
        <w:pStyle w:val="a6"/>
        <w:numPr>
          <w:ilvl w:val="0"/>
          <w:numId w:val="1"/>
        </w:numPr>
        <w:ind w:left="0" w:firstLine="709"/>
        <w:jc w:val="both"/>
        <w:rPr>
          <w:sz w:val="28"/>
          <w:szCs w:val="28"/>
        </w:rPr>
      </w:pPr>
      <w:r w:rsidRPr="00F97A9E">
        <w:rPr>
          <w:sz w:val="28"/>
          <w:szCs w:val="28"/>
        </w:rPr>
        <w:t xml:space="preserve">ознакомить с конструктивным и аппаратным обеспечением платформы VEX IQ: джойстиком, контроллером робота и их функциями; </w:t>
      </w:r>
    </w:p>
    <w:p w:rsidR="00F97A9E" w:rsidRPr="00F97A9E" w:rsidRDefault="00F97A9E" w:rsidP="00F97A9E">
      <w:pPr>
        <w:pStyle w:val="a6"/>
        <w:numPr>
          <w:ilvl w:val="0"/>
          <w:numId w:val="1"/>
        </w:numPr>
        <w:ind w:left="0" w:firstLine="709"/>
        <w:jc w:val="both"/>
        <w:rPr>
          <w:sz w:val="28"/>
          <w:szCs w:val="28"/>
        </w:rPr>
      </w:pPr>
      <w:r w:rsidRPr="00F97A9E">
        <w:rPr>
          <w:sz w:val="28"/>
          <w:szCs w:val="28"/>
        </w:rPr>
        <w:t xml:space="preserve"> дать первоначальные знания о конструкции робототехнических устройств; </w:t>
      </w:r>
    </w:p>
    <w:p w:rsidR="00F97A9E" w:rsidRPr="00F97A9E" w:rsidRDefault="00F97A9E" w:rsidP="00F97A9E">
      <w:pPr>
        <w:pStyle w:val="a6"/>
        <w:numPr>
          <w:ilvl w:val="0"/>
          <w:numId w:val="1"/>
        </w:numPr>
        <w:ind w:left="0" w:firstLine="709"/>
        <w:jc w:val="both"/>
        <w:rPr>
          <w:sz w:val="28"/>
          <w:szCs w:val="28"/>
        </w:rPr>
      </w:pPr>
      <w:r w:rsidRPr="00F97A9E">
        <w:rPr>
          <w:sz w:val="28"/>
          <w:szCs w:val="28"/>
        </w:rPr>
        <w:t xml:space="preserve"> научить приемам сборки и программирования с использованием робототехнического образовательного конструктора VEX IQ; </w:t>
      </w:r>
    </w:p>
    <w:p w:rsidR="00F97A9E" w:rsidRPr="00F97A9E" w:rsidRDefault="00F97A9E" w:rsidP="00F97A9E">
      <w:pPr>
        <w:pStyle w:val="a6"/>
        <w:numPr>
          <w:ilvl w:val="0"/>
          <w:numId w:val="1"/>
        </w:numPr>
        <w:ind w:left="0" w:firstLine="709"/>
        <w:jc w:val="both"/>
        <w:rPr>
          <w:sz w:val="28"/>
          <w:szCs w:val="28"/>
        </w:rPr>
      </w:pPr>
      <w:r w:rsidRPr="00F97A9E">
        <w:rPr>
          <w:sz w:val="28"/>
          <w:szCs w:val="28"/>
        </w:rPr>
        <w:t>обучить проектированию, сборке и программированию устройства;</w:t>
      </w:r>
    </w:p>
    <w:p w:rsidR="00F97A9E" w:rsidRPr="00F97A9E" w:rsidRDefault="00F97A9E" w:rsidP="00F97A9E">
      <w:pPr>
        <w:spacing w:line="240" w:lineRule="auto"/>
        <w:ind w:firstLine="709"/>
        <w:contextualSpacing/>
        <w:jc w:val="both"/>
        <w:rPr>
          <w:rStyle w:val="a4"/>
          <w:rFonts w:ascii="Times New Roman" w:hAnsi="Times New Roman" w:cs="Times New Roman"/>
          <w:b w:val="0"/>
          <w:bCs w:val="0"/>
          <w:sz w:val="28"/>
          <w:szCs w:val="28"/>
        </w:rPr>
      </w:pPr>
    </w:p>
    <w:p w:rsidR="00F97A9E" w:rsidRPr="00F97A9E" w:rsidRDefault="00F97A9E" w:rsidP="00F97A9E">
      <w:pPr>
        <w:spacing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r w:rsidRPr="00F97A9E">
        <w:rPr>
          <w:rStyle w:val="a4"/>
          <w:rFonts w:ascii="Times New Roman" w:hAnsi="Times New Roman" w:cs="Times New Roman"/>
          <w:color w:val="000000"/>
          <w:sz w:val="28"/>
          <w:szCs w:val="28"/>
          <w:bdr w:val="none" w:sz="0" w:space="0" w:color="auto" w:frame="1"/>
          <w:shd w:val="clear" w:color="auto" w:fill="FFFFFF"/>
        </w:rPr>
        <w:t>Развивающие задачи:</w:t>
      </w:r>
    </w:p>
    <w:p w:rsidR="00F97A9E" w:rsidRPr="00F97A9E" w:rsidRDefault="00F97A9E" w:rsidP="00F97A9E">
      <w:pPr>
        <w:pStyle w:val="a6"/>
        <w:numPr>
          <w:ilvl w:val="0"/>
          <w:numId w:val="2"/>
        </w:numPr>
        <w:ind w:left="0" w:firstLine="709"/>
        <w:jc w:val="both"/>
        <w:rPr>
          <w:sz w:val="28"/>
          <w:szCs w:val="28"/>
        </w:rPr>
      </w:pPr>
      <w:r w:rsidRPr="00F97A9E">
        <w:rPr>
          <w:sz w:val="28"/>
          <w:szCs w:val="28"/>
          <w:shd w:val="clear" w:color="auto" w:fill="FFFFFF"/>
        </w:rPr>
        <w:t>развивать творческую инициативу и самостоятельность;</w:t>
      </w:r>
    </w:p>
    <w:p w:rsidR="00F97A9E" w:rsidRPr="00F97A9E" w:rsidRDefault="00F97A9E" w:rsidP="00F97A9E">
      <w:pPr>
        <w:pStyle w:val="a6"/>
        <w:numPr>
          <w:ilvl w:val="0"/>
          <w:numId w:val="2"/>
        </w:numPr>
        <w:ind w:left="0" w:firstLine="709"/>
        <w:jc w:val="both"/>
        <w:rPr>
          <w:sz w:val="28"/>
          <w:szCs w:val="28"/>
        </w:rPr>
      </w:pPr>
      <w:r w:rsidRPr="00F97A9E">
        <w:rPr>
          <w:sz w:val="28"/>
          <w:szCs w:val="28"/>
        </w:rPr>
        <w:t>развивать  аккуратность, усидчивость, организованность, нацеленность на результат;</w:t>
      </w:r>
    </w:p>
    <w:p w:rsidR="00F97A9E" w:rsidRPr="00F97A9E" w:rsidRDefault="00F97A9E" w:rsidP="00F97A9E">
      <w:pPr>
        <w:pStyle w:val="a6"/>
        <w:numPr>
          <w:ilvl w:val="0"/>
          <w:numId w:val="2"/>
        </w:numPr>
        <w:ind w:left="0" w:firstLine="709"/>
        <w:jc w:val="both"/>
        <w:rPr>
          <w:sz w:val="28"/>
          <w:szCs w:val="28"/>
        </w:rPr>
      </w:pPr>
      <w:r w:rsidRPr="00F97A9E">
        <w:rPr>
          <w:sz w:val="28"/>
          <w:szCs w:val="28"/>
          <w:shd w:val="clear" w:color="auto" w:fill="FFFFFF"/>
        </w:rPr>
        <w:t xml:space="preserve">развивать психофизиологические качества </w:t>
      </w:r>
      <w:proofErr w:type="gramStart"/>
      <w:r w:rsidRPr="00F97A9E">
        <w:rPr>
          <w:sz w:val="28"/>
          <w:szCs w:val="28"/>
          <w:shd w:val="clear" w:color="auto" w:fill="FFFFFF"/>
        </w:rPr>
        <w:t>обучающихся</w:t>
      </w:r>
      <w:proofErr w:type="gramEnd"/>
      <w:r w:rsidRPr="00F97A9E">
        <w:rPr>
          <w:sz w:val="28"/>
          <w:szCs w:val="28"/>
          <w:shd w:val="clear" w:color="auto" w:fill="FFFFFF"/>
        </w:rPr>
        <w:t>: память, внимание, способность логически мыслить, анализировать, концентрировать внимание на главном;</w:t>
      </w:r>
    </w:p>
    <w:p w:rsidR="00F97A9E" w:rsidRPr="00F97A9E" w:rsidRDefault="00F97A9E" w:rsidP="00F97A9E">
      <w:pPr>
        <w:pStyle w:val="a6"/>
        <w:numPr>
          <w:ilvl w:val="0"/>
          <w:numId w:val="2"/>
        </w:numPr>
        <w:ind w:left="0" w:firstLine="709"/>
        <w:jc w:val="both"/>
        <w:rPr>
          <w:sz w:val="28"/>
          <w:szCs w:val="28"/>
        </w:rPr>
      </w:pPr>
      <w:r w:rsidRPr="00F97A9E">
        <w:rPr>
          <w:sz w:val="28"/>
          <w:szCs w:val="28"/>
          <w:shd w:val="clear" w:color="auto" w:fill="FFFFFF"/>
        </w:rPr>
        <w:t>развивать 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shd w:val="clear" w:color="auto" w:fill="FFFFFF"/>
        </w:rPr>
      </w:pPr>
      <w:r w:rsidRPr="00F97A9E">
        <w:rPr>
          <w:rStyle w:val="a4"/>
          <w:rFonts w:ascii="Times New Roman" w:hAnsi="Times New Roman" w:cs="Times New Roman"/>
          <w:color w:val="000000"/>
          <w:sz w:val="28"/>
          <w:szCs w:val="28"/>
          <w:bdr w:val="none" w:sz="0" w:space="0" w:color="auto" w:frame="1"/>
          <w:shd w:val="clear" w:color="auto" w:fill="FFFFFF"/>
        </w:rPr>
        <w:t>Воспитательные задачи</w:t>
      </w:r>
    </w:p>
    <w:p w:rsidR="00F97A9E" w:rsidRPr="00F97A9E" w:rsidRDefault="00F97A9E" w:rsidP="00F97A9E">
      <w:pPr>
        <w:pStyle w:val="Default"/>
        <w:numPr>
          <w:ilvl w:val="0"/>
          <w:numId w:val="3"/>
        </w:numPr>
        <w:ind w:left="0"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способствовать формированию творческого отношения </w:t>
      </w:r>
      <w:proofErr w:type="gramStart"/>
      <w:r w:rsidRPr="00F97A9E">
        <w:rPr>
          <w:rFonts w:eastAsia="Times New Roman"/>
          <w:sz w:val="28"/>
          <w:szCs w:val="28"/>
          <w:shd w:val="clear" w:color="auto" w:fill="FFFFFF"/>
          <w:lang w:eastAsia="ru-RU"/>
        </w:rPr>
        <w:t>к</w:t>
      </w:r>
      <w:proofErr w:type="gramEnd"/>
      <w:r w:rsidRPr="00F97A9E">
        <w:rPr>
          <w:rFonts w:eastAsia="Times New Roman"/>
          <w:sz w:val="28"/>
          <w:szCs w:val="28"/>
          <w:shd w:val="clear" w:color="auto" w:fill="FFFFFF"/>
          <w:lang w:eastAsia="ru-RU"/>
        </w:rPr>
        <w:t xml:space="preserve"> </w:t>
      </w:r>
    </w:p>
    <w:p w:rsidR="00F97A9E" w:rsidRPr="00F97A9E" w:rsidRDefault="00F97A9E" w:rsidP="00F97A9E">
      <w:pPr>
        <w:pStyle w:val="Default"/>
        <w:numPr>
          <w:ilvl w:val="0"/>
          <w:numId w:val="3"/>
        </w:numPr>
        <w:spacing w:after="199"/>
        <w:ind w:left="0"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к выполняемой работе; </w:t>
      </w:r>
    </w:p>
    <w:p w:rsidR="00F97A9E" w:rsidRPr="00F97A9E" w:rsidRDefault="00F97A9E" w:rsidP="00F97A9E">
      <w:pPr>
        <w:pStyle w:val="Default"/>
        <w:numPr>
          <w:ilvl w:val="0"/>
          <w:numId w:val="3"/>
        </w:numPr>
        <w:spacing w:after="199"/>
        <w:ind w:left="0" w:firstLine="709"/>
        <w:contextualSpacing/>
        <w:jc w:val="both"/>
        <w:rPr>
          <w:rFonts w:eastAsia="Times New Roman"/>
          <w:sz w:val="28"/>
          <w:szCs w:val="28"/>
          <w:shd w:val="clear" w:color="auto" w:fill="FFFFFF"/>
          <w:lang w:eastAsia="ru-RU"/>
        </w:rPr>
      </w:pPr>
      <w:r w:rsidRPr="00F97A9E">
        <w:rPr>
          <w:rFonts w:eastAsia="Times New Roman"/>
          <w:sz w:val="28"/>
          <w:szCs w:val="28"/>
          <w:shd w:val="clear" w:color="auto" w:fill="FFFFFF"/>
          <w:lang w:eastAsia="ru-RU"/>
        </w:rPr>
        <w:t xml:space="preserve">воспитывать умение работать в коллективе, эффективно распределять обязанности; </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sz w:val="28"/>
          <w:szCs w:val="28"/>
        </w:rPr>
        <w:t>Планируемые результаты освоения программы.</w:t>
      </w:r>
    </w:p>
    <w:p w:rsidR="00F97A9E" w:rsidRPr="00F97A9E" w:rsidRDefault="00F97A9E" w:rsidP="00F97A9E">
      <w:pPr>
        <w:spacing w:line="240" w:lineRule="auto"/>
        <w:ind w:firstLine="709"/>
        <w:contextualSpacing/>
        <w:jc w:val="both"/>
        <w:rPr>
          <w:rFonts w:ascii="Times New Roman" w:hAnsi="Times New Roman" w:cs="Times New Roman"/>
          <w:sz w:val="28"/>
          <w:szCs w:val="28"/>
        </w:rPr>
      </w:pPr>
    </w:p>
    <w:p w:rsidR="00F97A9E" w:rsidRPr="00F97A9E" w:rsidRDefault="00F97A9E" w:rsidP="00F97A9E">
      <w:pPr>
        <w:spacing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sz w:val="28"/>
          <w:szCs w:val="28"/>
        </w:rPr>
        <w:t>Личностные результаты:</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готовность и способность вести диалог и достигать в нем взаимопонимания;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lastRenderedPageBreak/>
        <w:t>-</w:t>
      </w:r>
      <w:r w:rsidRPr="00F97A9E">
        <w:rPr>
          <w:rFonts w:ascii="Times New Roman" w:hAnsi="Times New Roman" w:cs="Times New Roman"/>
          <w:sz w:val="28"/>
          <w:szCs w:val="28"/>
        </w:rPr>
        <w:tab/>
        <w:t>освоенность социальных норм, правил поведения, ролей и форм социальной жизни в группе;</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способность к совместной работе ради достижения цели;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анализировать, проектировать и организовывать деятельность;</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способность принимать решения.</w:t>
      </w:r>
    </w:p>
    <w:p w:rsidR="00F97A9E" w:rsidRPr="00F97A9E" w:rsidRDefault="00F97A9E" w:rsidP="00F97A9E">
      <w:pPr>
        <w:spacing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sz w:val="28"/>
          <w:szCs w:val="28"/>
        </w:rPr>
        <w:t>Предметные результаты:</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осознание роли техники и технологий для прогрессивного развития общества;</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r>
      <w:proofErr w:type="spellStart"/>
      <w:r w:rsidRPr="00F97A9E">
        <w:rPr>
          <w:rFonts w:ascii="Times New Roman" w:hAnsi="Times New Roman" w:cs="Times New Roman"/>
          <w:sz w:val="28"/>
          <w:szCs w:val="28"/>
        </w:rPr>
        <w:t>интериоризация</w:t>
      </w:r>
      <w:proofErr w:type="spellEnd"/>
      <w:r w:rsidRPr="00F97A9E">
        <w:rPr>
          <w:rFonts w:ascii="Times New Roman" w:hAnsi="Times New Roman" w:cs="Times New Roman"/>
          <w:sz w:val="28"/>
          <w:szCs w:val="28"/>
        </w:rPr>
        <w:t xml:space="preserve"> правил индивидуального и коллективного безопасного поведения на уроках робототехники;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овладение методами моделирования, конструирования и эстетического оформления изделия;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работать по инструкции;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применить натяжение для выигрыша в силе в реальной ситуации;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знание названий деталей;</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овладение методами моделирования, конструирования и эстетического оформления изделия;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измерить силу, расстояние и время;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рассчитать среднюю скорость; силу, с которой объект известной массы действует на опору; точку, где находится центр масс; передаточное число;</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сравнить массу двух предметов; </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изменить потенциальную и кинетическую энергию тела; уровень жесткости материала (увеличить или уменьшить количество ребер жесткости), степень устойчивости конструкции;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передавать объекту необходимое количество энергии для точного выполнения задачи: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прочно соединить две или несколько деталей; </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собрать прочную и жесткую конструкцию; собрать конструкцию согласно техническому рисунку;</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создать технический рисунок; </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проводить тестирование конструкции при помощи контрольных вопросов</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применить механизм (наклонную плоскость) для выигрыша в силе в реальной ситуации;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определить, механизм работает на силу или на скорость;</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собрать зубчатую, ременную, цепную передачу;</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рассчитать передаточное отношение между шкивами в ременной передаче</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подключить микроконтроллер VEX IQ к компьютеру; подключить пульт дистанционного управления;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использовать функцию </w:t>
      </w:r>
      <w:proofErr w:type="spellStart"/>
      <w:r w:rsidRPr="00F97A9E">
        <w:rPr>
          <w:rFonts w:ascii="Times New Roman" w:hAnsi="Times New Roman" w:cs="Times New Roman"/>
          <w:sz w:val="28"/>
          <w:szCs w:val="28"/>
        </w:rPr>
        <w:t>set</w:t>
      </w:r>
      <w:proofErr w:type="gramStart"/>
      <w:r w:rsidRPr="00F97A9E">
        <w:rPr>
          <w:rFonts w:ascii="Times New Roman" w:hAnsi="Times New Roman" w:cs="Times New Roman"/>
          <w:sz w:val="28"/>
          <w:szCs w:val="28"/>
        </w:rPr>
        <w:t>м</w:t>
      </w:r>
      <w:proofErr w:type="gramEnd"/>
      <w:r w:rsidRPr="00F97A9E">
        <w:rPr>
          <w:rFonts w:ascii="Times New Roman" w:hAnsi="Times New Roman" w:cs="Times New Roman"/>
          <w:sz w:val="28"/>
          <w:szCs w:val="28"/>
        </w:rPr>
        <w:t>otor</w:t>
      </w:r>
      <w:proofErr w:type="spellEnd"/>
      <w:r w:rsidRPr="00F97A9E">
        <w:rPr>
          <w:rFonts w:ascii="Times New Roman" w:hAnsi="Times New Roman" w:cs="Times New Roman"/>
          <w:sz w:val="28"/>
          <w:szCs w:val="28"/>
        </w:rPr>
        <w:t xml:space="preserve"> () для организации       маневрирования; функцию </w:t>
      </w:r>
      <w:proofErr w:type="spellStart"/>
      <w:r w:rsidRPr="00F97A9E">
        <w:rPr>
          <w:rFonts w:ascii="Times New Roman" w:hAnsi="Times New Roman" w:cs="Times New Roman"/>
          <w:sz w:val="28"/>
          <w:szCs w:val="28"/>
        </w:rPr>
        <w:t>getJoystickValue</w:t>
      </w:r>
      <w:proofErr w:type="spellEnd"/>
      <w:r w:rsidRPr="00F97A9E">
        <w:rPr>
          <w:rFonts w:ascii="Times New Roman" w:hAnsi="Times New Roman" w:cs="Times New Roman"/>
          <w:sz w:val="28"/>
          <w:szCs w:val="28"/>
        </w:rPr>
        <w:t xml:space="preserve"> ();</w:t>
      </w:r>
      <w:proofErr w:type="spellStart"/>
      <w:r w:rsidRPr="00F97A9E">
        <w:rPr>
          <w:rFonts w:ascii="Times New Roman" w:hAnsi="Times New Roman" w:cs="Times New Roman"/>
          <w:sz w:val="28"/>
          <w:szCs w:val="28"/>
        </w:rPr>
        <w:t>if</w:t>
      </w:r>
      <w:proofErr w:type="spellEnd"/>
      <w:r w:rsidRPr="00F97A9E">
        <w:rPr>
          <w:rFonts w:ascii="Times New Roman" w:hAnsi="Times New Roman" w:cs="Times New Roman"/>
          <w:sz w:val="28"/>
          <w:szCs w:val="28"/>
        </w:rPr>
        <w:t xml:space="preserve"> </w:t>
      </w:r>
      <w:proofErr w:type="spellStart"/>
      <w:r w:rsidRPr="00F97A9E">
        <w:rPr>
          <w:rFonts w:ascii="Times New Roman" w:hAnsi="Times New Roman" w:cs="Times New Roman"/>
          <w:sz w:val="28"/>
          <w:szCs w:val="28"/>
        </w:rPr>
        <w:t>else</w:t>
      </w:r>
      <w:proofErr w:type="spellEnd"/>
      <w:r w:rsidRPr="00F97A9E">
        <w:rPr>
          <w:rFonts w:ascii="Times New Roman" w:hAnsi="Times New Roman" w:cs="Times New Roman"/>
          <w:sz w:val="28"/>
          <w:szCs w:val="28"/>
        </w:rPr>
        <w:t xml:space="preserve"> для организации ветвления; конструкцию </w:t>
      </w:r>
      <w:proofErr w:type="spellStart"/>
      <w:r w:rsidRPr="00F97A9E">
        <w:rPr>
          <w:rFonts w:ascii="Times New Roman" w:hAnsi="Times New Roman" w:cs="Times New Roman"/>
          <w:sz w:val="28"/>
          <w:szCs w:val="28"/>
        </w:rPr>
        <w:t>switch</w:t>
      </w:r>
      <w:proofErr w:type="spellEnd"/>
      <w:r w:rsidRPr="00F97A9E">
        <w:rPr>
          <w:rFonts w:ascii="Times New Roman" w:hAnsi="Times New Roman" w:cs="Times New Roman"/>
          <w:sz w:val="28"/>
          <w:szCs w:val="28"/>
        </w:rPr>
        <w:t xml:space="preserve"> </w:t>
      </w:r>
      <w:proofErr w:type="spellStart"/>
      <w:r w:rsidRPr="00F97A9E">
        <w:rPr>
          <w:rFonts w:ascii="Times New Roman" w:hAnsi="Times New Roman" w:cs="Times New Roman"/>
          <w:sz w:val="28"/>
          <w:szCs w:val="28"/>
        </w:rPr>
        <w:t>case</w:t>
      </w:r>
      <w:proofErr w:type="spellEnd"/>
      <w:r w:rsidRPr="00F97A9E">
        <w:rPr>
          <w:rFonts w:ascii="Times New Roman" w:hAnsi="Times New Roman" w:cs="Times New Roman"/>
          <w:sz w:val="28"/>
          <w:szCs w:val="28"/>
        </w:rPr>
        <w:t>;</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задать время работы мотора с помощью функции </w:t>
      </w:r>
      <w:proofErr w:type="spellStart"/>
      <w:r w:rsidRPr="00F97A9E">
        <w:rPr>
          <w:rFonts w:ascii="Times New Roman" w:hAnsi="Times New Roman" w:cs="Times New Roman"/>
          <w:sz w:val="28"/>
          <w:szCs w:val="28"/>
        </w:rPr>
        <w:t>wai</w:t>
      </w:r>
      <w:proofErr w:type="spellEnd"/>
      <w:r w:rsidRPr="00F97A9E">
        <w:rPr>
          <w:rFonts w:ascii="Times New Roman" w:hAnsi="Times New Roman" w:cs="Times New Roman"/>
          <w:sz w:val="28"/>
          <w:szCs w:val="28"/>
        </w:rPr>
        <w:t xml:space="preserve"> </w:t>
      </w:r>
      <w:proofErr w:type="spellStart"/>
      <w:r w:rsidRPr="00F97A9E">
        <w:rPr>
          <w:rFonts w:ascii="Times New Roman" w:hAnsi="Times New Roman" w:cs="Times New Roman"/>
          <w:sz w:val="28"/>
          <w:szCs w:val="28"/>
        </w:rPr>
        <w:t>tlMsec</w:t>
      </w:r>
      <w:proofErr w:type="spellEnd"/>
      <w:r w:rsidRPr="00F97A9E">
        <w:rPr>
          <w:rFonts w:ascii="Times New Roman" w:hAnsi="Times New Roman" w:cs="Times New Roman"/>
          <w:sz w:val="28"/>
          <w:szCs w:val="28"/>
        </w:rPr>
        <w:t xml:space="preserve"> ()</w:t>
      </w:r>
      <w:proofErr w:type="gramStart"/>
      <w:r w:rsidRPr="00F97A9E">
        <w:rPr>
          <w:rFonts w:ascii="Times New Roman" w:hAnsi="Times New Roman" w:cs="Times New Roman"/>
          <w:sz w:val="28"/>
          <w:szCs w:val="28"/>
        </w:rPr>
        <w:t xml:space="preserve"> ;</w:t>
      </w:r>
      <w:proofErr w:type="gramEnd"/>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запустить программу;  </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 xml:space="preserve">умение структурировать программу; </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произвести поиск решения;</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lastRenderedPageBreak/>
        <w:t>-</w:t>
      </w:r>
      <w:r w:rsidRPr="00F97A9E">
        <w:rPr>
          <w:rFonts w:ascii="Times New Roman" w:hAnsi="Times New Roman" w:cs="Times New Roman"/>
          <w:sz w:val="28"/>
          <w:szCs w:val="28"/>
        </w:rPr>
        <w:tab/>
        <w:t>умение анализировать идеи на предмет сложности реализации;</w:t>
      </w:r>
    </w:p>
    <w:p w:rsidR="00F97A9E" w:rsidRPr="00F97A9E" w:rsidRDefault="00F97A9E" w:rsidP="00F97A9E">
      <w:pPr>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овладение методами проектной деятельности;</w:t>
      </w:r>
    </w:p>
    <w:p w:rsidR="00F97A9E" w:rsidRPr="00F97A9E" w:rsidRDefault="00F97A9E" w:rsidP="00F97A9E">
      <w:pPr>
        <w:spacing w:line="240" w:lineRule="auto"/>
        <w:contextualSpacing/>
        <w:jc w:val="both"/>
        <w:rPr>
          <w:rFonts w:ascii="Times New Roman" w:hAnsi="Times New Roman" w:cs="Times New Roman"/>
          <w:sz w:val="28"/>
          <w:szCs w:val="28"/>
        </w:rPr>
      </w:pPr>
    </w:p>
    <w:p w:rsidR="00F97A9E" w:rsidRPr="00F97A9E" w:rsidRDefault="00F97A9E" w:rsidP="00F97A9E">
      <w:pPr>
        <w:spacing w:line="240" w:lineRule="auto"/>
        <w:ind w:firstLine="709"/>
        <w:contextualSpacing/>
        <w:jc w:val="both"/>
        <w:rPr>
          <w:rFonts w:ascii="Times New Roman" w:hAnsi="Times New Roman" w:cs="Times New Roman"/>
          <w:b/>
          <w:sz w:val="28"/>
          <w:szCs w:val="28"/>
        </w:rPr>
      </w:pPr>
      <w:proofErr w:type="spellStart"/>
      <w:r w:rsidRPr="00F97A9E">
        <w:rPr>
          <w:rFonts w:ascii="Times New Roman" w:hAnsi="Times New Roman" w:cs="Times New Roman"/>
          <w:b/>
          <w:sz w:val="28"/>
          <w:szCs w:val="28"/>
        </w:rPr>
        <w:t>Метапредметные</w:t>
      </w:r>
      <w:proofErr w:type="spellEnd"/>
      <w:r w:rsidRPr="00F97A9E">
        <w:rPr>
          <w:rFonts w:ascii="Times New Roman" w:hAnsi="Times New Roman" w:cs="Times New Roman"/>
          <w:b/>
          <w:sz w:val="28"/>
          <w:szCs w:val="28"/>
        </w:rPr>
        <w:t xml:space="preserve"> результаты</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устанавливать взаимосвязь знаний по разным учебным предметам для решения прикладных учебных задач;</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соблюдать условия эксперимента для получения наиболее точных результатов;</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выбрать из нескольких решений более эффективное;</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работа с информацией и использование ресурсов;</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проводить оценку и испытание полученного продукта;</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формулировать выводы по результатам эксперимента;</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w:t>
      </w:r>
      <w:r w:rsidRPr="00F97A9E">
        <w:rPr>
          <w:rFonts w:ascii="Times New Roman" w:hAnsi="Times New Roman" w:cs="Times New Roman"/>
          <w:sz w:val="28"/>
          <w:szCs w:val="28"/>
        </w:rPr>
        <w:tab/>
        <w:t>умение ориентироваться на заданные критерии;</w:t>
      </w:r>
    </w:p>
    <w:p w:rsidR="00F97A9E" w:rsidRPr="00F97A9E" w:rsidRDefault="00F97A9E" w:rsidP="00F97A9E">
      <w:pPr>
        <w:autoSpaceDE w:val="0"/>
        <w:autoSpaceDN w:val="0"/>
        <w:adjustRightInd w:val="0"/>
        <w:spacing w:line="240" w:lineRule="auto"/>
        <w:contextualSpacing/>
        <w:jc w:val="both"/>
        <w:rPr>
          <w:rFonts w:ascii="Times New Roman" w:hAnsi="Times New Roman" w:cs="Times New Roman"/>
          <w:color w:val="FF0000"/>
          <w:sz w:val="28"/>
          <w:szCs w:val="28"/>
        </w:rPr>
      </w:pPr>
    </w:p>
    <w:p w:rsidR="00F97A9E" w:rsidRPr="00F97A9E" w:rsidRDefault="00F97A9E" w:rsidP="00F97A9E">
      <w:pPr>
        <w:autoSpaceDE w:val="0"/>
        <w:autoSpaceDN w:val="0"/>
        <w:adjustRightInd w:val="0"/>
        <w:spacing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sz w:val="28"/>
          <w:szCs w:val="28"/>
        </w:rPr>
        <w:t>Основные виды деятельности</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xml:space="preserve">- Знакомство с </w:t>
      </w:r>
      <w:proofErr w:type="spellStart"/>
      <w:r w:rsidRPr="00F97A9E">
        <w:rPr>
          <w:rFonts w:ascii="Times New Roman" w:hAnsi="Times New Roman" w:cs="Times New Roman"/>
          <w:sz w:val="28"/>
          <w:szCs w:val="28"/>
        </w:rPr>
        <w:t>интернет-ресурсами</w:t>
      </w:r>
      <w:proofErr w:type="spellEnd"/>
      <w:r w:rsidRPr="00F97A9E">
        <w:rPr>
          <w:rFonts w:ascii="Times New Roman" w:hAnsi="Times New Roman" w:cs="Times New Roman"/>
          <w:sz w:val="28"/>
          <w:szCs w:val="28"/>
        </w:rPr>
        <w:t xml:space="preserve">, </w:t>
      </w:r>
      <w:proofErr w:type="gramStart"/>
      <w:r w:rsidRPr="00F97A9E">
        <w:rPr>
          <w:rFonts w:ascii="Times New Roman" w:hAnsi="Times New Roman" w:cs="Times New Roman"/>
          <w:sz w:val="28"/>
          <w:szCs w:val="28"/>
        </w:rPr>
        <w:t>связанными</w:t>
      </w:r>
      <w:proofErr w:type="gramEnd"/>
      <w:r w:rsidRPr="00F97A9E">
        <w:rPr>
          <w:rFonts w:ascii="Times New Roman" w:hAnsi="Times New Roman" w:cs="Times New Roman"/>
          <w:sz w:val="28"/>
          <w:szCs w:val="28"/>
        </w:rPr>
        <w:t xml:space="preserve"> с робототехникой;</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Проектная деятельность;</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Работа в парах, в группах;</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b/>
          <w:sz w:val="28"/>
          <w:szCs w:val="28"/>
        </w:rPr>
      </w:pPr>
      <w:r w:rsidRPr="00F97A9E">
        <w:rPr>
          <w:rFonts w:ascii="Times New Roman" w:hAnsi="Times New Roman" w:cs="Times New Roman"/>
          <w:b/>
          <w:sz w:val="28"/>
          <w:szCs w:val="28"/>
        </w:rPr>
        <w:t>Формы работы, используемые на занятиях:</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лекция;</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беседа;</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демонстрация;</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практика;</w:t>
      </w:r>
    </w:p>
    <w:p w:rsidR="00F97A9E" w:rsidRPr="00F97A9E" w:rsidRDefault="00F97A9E" w:rsidP="00F97A9E">
      <w:pPr>
        <w:tabs>
          <w:tab w:val="left" w:pos="709"/>
        </w:tabs>
        <w:autoSpaceDE w:val="0"/>
        <w:autoSpaceDN w:val="0"/>
        <w:adjustRightInd w:val="0"/>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творческая работа;</w:t>
      </w:r>
    </w:p>
    <w:p w:rsidR="00F97A9E" w:rsidRPr="00F97A9E" w:rsidRDefault="00F97A9E" w:rsidP="00F97A9E">
      <w:pPr>
        <w:tabs>
          <w:tab w:val="left" w:pos="709"/>
        </w:tabs>
        <w:spacing w:line="240" w:lineRule="auto"/>
        <w:contextualSpacing/>
        <w:jc w:val="both"/>
        <w:rPr>
          <w:rFonts w:ascii="Times New Roman" w:hAnsi="Times New Roman" w:cs="Times New Roman"/>
          <w:sz w:val="28"/>
          <w:szCs w:val="28"/>
        </w:rPr>
      </w:pPr>
      <w:r w:rsidRPr="00F97A9E">
        <w:rPr>
          <w:rFonts w:ascii="Times New Roman" w:hAnsi="Times New Roman" w:cs="Times New Roman"/>
          <w:sz w:val="28"/>
          <w:szCs w:val="28"/>
        </w:rPr>
        <w:t>- проектная деятельность.</w:t>
      </w:r>
    </w:p>
    <w:p w:rsidR="00F97A9E" w:rsidRDefault="00F97A9E" w:rsidP="00F97A9E">
      <w:pPr>
        <w:autoSpaceDE w:val="0"/>
        <w:autoSpaceDN w:val="0"/>
        <w:adjustRightInd w:val="0"/>
        <w:spacing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Pr="00F97A9E" w:rsidRDefault="00F97A9E" w:rsidP="00F97A9E">
      <w:pPr>
        <w:autoSpaceDE w:val="0"/>
        <w:autoSpaceDN w:val="0"/>
        <w:adjustRightInd w:val="0"/>
        <w:spacing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r w:rsidRPr="00F97A9E">
        <w:rPr>
          <w:rStyle w:val="a4"/>
          <w:rFonts w:ascii="Times New Roman" w:hAnsi="Times New Roman" w:cs="Times New Roman"/>
          <w:color w:val="000000"/>
          <w:sz w:val="28"/>
          <w:szCs w:val="28"/>
          <w:bdr w:val="none" w:sz="0" w:space="0" w:color="auto" w:frame="1"/>
          <w:shd w:val="clear" w:color="auto" w:fill="FFFFFF"/>
        </w:rPr>
        <w:t>Система отслеживания и оценивания результатов обучения.</w:t>
      </w:r>
    </w:p>
    <w:p w:rsidR="00F97A9E" w:rsidRPr="00F97A9E" w:rsidRDefault="00F97A9E" w:rsidP="00F97A9E">
      <w:pPr>
        <w:pStyle w:val="a6"/>
        <w:ind w:left="284" w:firstLine="709"/>
        <w:jc w:val="both"/>
        <w:rPr>
          <w:color w:val="000000"/>
          <w:sz w:val="28"/>
          <w:szCs w:val="28"/>
          <w:shd w:val="clear" w:color="auto" w:fill="FFFFFF"/>
        </w:rPr>
      </w:pPr>
      <w:r w:rsidRPr="00F97A9E">
        <w:rPr>
          <w:color w:val="000000"/>
          <w:sz w:val="28"/>
          <w:szCs w:val="28"/>
          <w:shd w:val="clear" w:color="auto" w:fill="FFFFFF"/>
        </w:rPr>
        <w:t xml:space="preserve">Текущий контроль уровня усвоения материала осуществляется по результатам  выполнения </w:t>
      </w:r>
      <w:proofErr w:type="gramStart"/>
      <w:r w:rsidRPr="00F97A9E">
        <w:rPr>
          <w:color w:val="000000"/>
          <w:sz w:val="28"/>
          <w:szCs w:val="28"/>
          <w:shd w:val="clear" w:color="auto" w:fill="FFFFFF"/>
        </w:rPr>
        <w:t>обучающимися</w:t>
      </w:r>
      <w:proofErr w:type="gramEnd"/>
      <w:r w:rsidRPr="00F97A9E">
        <w:rPr>
          <w:color w:val="000000"/>
          <w:sz w:val="28"/>
          <w:szCs w:val="28"/>
          <w:shd w:val="clear" w:color="auto" w:fill="FFFFFF"/>
        </w:rPr>
        <w:t xml:space="preserve"> практических заданий.</w:t>
      </w:r>
    </w:p>
    <w:p w:rsidR="00F97A9E" w:rsidRPr="00F97A9E" w:rsidRDefault="00F97A9E" w:rsidP="00F97A9E">
      <w:pPr>
        <w:pStyle w:val="a6"/>
        <w:ind w:left="284" w:firstLine="709"/>
        <w:jc w:val="both"/>
        <w:rPr>
          <w:color w:val="000000"/>
          <w:sz w:val="28"/>
          <w:szCs w:val="28"/>
          <w:shd w:val="clear" w:color="auto" w:fill="FFFFFF"/>
        </w:rPr>
      </w:pPr>
      <w:r w:rsidRPr="00F97A9E">
        <w:rPr>
          <w:color w:val="000000"/>
          <w:sz w:val="28"/>
          <w:szCs w:val="28"/>
          <w:shd w:val="clear" w:color="auto" w:fill="FFFFFF"/>
        </w:rPr>
        <w:t>Формами и методами отслеживания является: педагогическое наблюдение, анализ самостоятельных и творческих работ, беседы с детьми, отзывы родителей.</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r w:rsidRPr="00F97A9E">
        <w:rPr>
          <w:rFonts w:ascii="Times New Roman" w:hAnsi="Times New Roman" w:cs="Times New Roman"/>
          <w:color w:val="000000"/>
          <w:sz w:val="28"/>
          <w:szCs w:val="28"/>
        </w:rPr>
        <w:br/>
      </w:r>
      <w:r w:rsidRPr="00F97A9E">
        <w:rPr>
          <w:rStyle w:val="a4"/>
          <w:rFonts w:ascii="Times New Roman" w:hAnsi="Times New Roman" w:cs="Times New Roman"/>
          <w:color w:val="000000"/>
          <w:sz w:val="28"/>
          <w:szCs w:val="28"/>
          <w:bdr w:val="none" w:sz="0" w:space="0" w:color="auto" w:frame="1"/>
          <w:shd w:val="clear" w:color="auto" w:fill="FFFFFF"/>
        </w:rPr>
        <w:t xml:space="preserve">В результате выполнения данной программы  учащиеся: </w:t>
      </w:r>
    </w:p>
    <w:p w:rsidR="00F97A9E" w:rsidRDefault="00F97A9E" w:rsidP="00F97A9E">
      <w:pPr>
        <w:contextualSpacing/>
        <w:jc w:val="both"/>
        <w:rPr>
          <w:rStyle w:val="a4"/>
          <w:rFonts w:ascii="Times New Roman" w:eastAsiaTheme="majorEastAsia" w:hAnsi="Times New Roman" w:cs="Times New Roman"/>
          <w:color w:val="000000"/>
          <w:sz w:val="28"/>
          <w:szCs w:val="28"/>
          <w:bdr w:val="none" w:sz="0" w:space="0" w:color="auto" w:frame="1"/>
          <w:shd w:val="clear" w:color="auto" w:fill="FFFFFF"/>
        </w:rPr>
      </w:pPr>
      <w:r w:rsidRPr="00F97A9E">
        <w:rPr>
          <w:color w:val="000000"/>
          <w:sz w:val="28"/>
          <w:szCs w:val="28"/>
        </w:rPr>
        <w:br/>
      </w:r>
      <w:r w:rsidRPr="00F97A9E">
        <w:rPr>
          <w:rStyle w:val="a4"/>
          <w:rFonts w:ascii="Times New Roman" w:eastAsiaTheme="majorEastAsia" w:hAnsi="Times New Roman" w:cs="Times New Roman"/>
          <w:color w:val="000000"/>
          <w:sz w:val="28"/>
          <w:szCs w:val="28"/>
          <w:bdr w:val="none" w:sz="0" w:space="0" w:color="auto" w:frame="1"/>
          <w:shd w:val="clear" w:color="auto" w:fill="FFFFFF"/>
        </w:rPr>
        <w:t>должны знать:</w:t>
      </w:r>
    </w:p>
    <w:p w:rsidR="00F97A9E" w:rsidRPr="00F97A9E" w:rsidRDefault="00F97A9E" w:rsidP="00F97A9E">
      <w:pPr>
        <w:contextualSpacing/>
        <w:jc w:val="both"/>
        <w:rPr>
          <w:rFonts w:ascii="Times New Roman" w:eastAsiaTheme="majorEastAsia" w:hAnsi="Times New Roman" w:cs="Times New Roman"/>
          <w:b/>
          <w:bCs/>
          <w:color w:val="000000"/>
          <w:sz w:val="28"/>
          <w:szCs w:val="28"/>
          <w:bdr w:val="none" w:sz="0" w:space="0" w:color="auto" w:frame="1"/>
          <w:shd w:val="clear" w:color="auto" w:fill="FFFFFF"/>
        </w:rPr>
      </w:pPr>
      <w:r w:rsidRPr="00F97A9E">
        <w:rPr>
          <w:rFonts w:ascii="Times New Roman" w:hAnsi="Times New Roman" w:cs="Times New Roman"/>
          <w:b/>
          <w:bCs/>
          <w:color w:val="000000"/>
          <w:sz w:val="28"/>
          <w:szCs w:val="28"/>
          <w:shd w:val="clear" w:color="auto" w:fill="FFFFFF"/>
        </w:rPr>
        <w:t xml:space="preserve">- </w:t>
      </w:r>
      <w:r w:rsidRPr="00F97A9E">
        <w:rPr>
          <w:rFonts w:ascii="Times New Roman" w:hAnsi="Times New Roman" w:cs="Times New Roman"/>
          <w:color w:val="000000"/>
          <w:sz w:val="28"/>
          <w:szCs w:val="28"/>
          <w:shd w:val="clear" w:color="auto" w:fill="FFFFFF"/>
        </w:rPr>
        <w:t>правила безопасной работы;</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основные компоненты конструкторов VEX IQ;</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конструктивные особенности различных моделей, сооружений и механизмов;</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компьютерную среду, включающую в себя графический язык программирования;</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виды подвижных и неподвижных соединений в конструкторе;</w:t>
      </w:r>
    </w:p>
    <w:p w:rsid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как передавать программы VEX IQ;</w:t>
      </w:r>
    </w:p>
    <w:p w:rsidR="00F97A9E" w:rsidRPr="00F97A9E" w:rsidRDefault="00F97A9E" w:rsidP="00F97A9E">
      <w:pPr>
        <w:pStyle w:val="a6"/>
        <w:ind w:left="0"/>
        <w:jc w:val="both"/>
        <w:rPr>
          <w:color w:val="000000"/>
          <w:sz w:val="28"/>
          <w:szCs w:val="28"/>
          <w:shd w:val="clear" w:color="auto" w:fill="FFFFFF"/>
        </w:rPr>
      </w:pPr>
    </w:p>
    <w:p w:rsidR="00F97A9E" w:rsidRPr="00F97A9E" w:rsidRDefault="00F97A9E" w:rsidP="00F97A9E">
      <w:pPr>
        <w:pStyle w:val="a6"/>
        <w:ind w:left="0"/>
        <w:jc w:val="both"/>
        <w:rPr>
          <w:color w:val="000000"/>
          <w:sz w:val="28"/>
          <w:szCs w:val="28"/>
          <w:shd w:val="clear" w:color="auto" w:fill="FFFFFF"/>
        </w:rPr>
      </w:pPr>
      <w:r w:rsidRPr="00F97A9E">
        <w:rPr>
          <w:rStyle w:val="a4"/>
          <w:rFonts w:eastAsiaTheme="majorEastAsia"/>
          <w:color w:val="000000"/>
          <w:sz w:val="28"/>
          <w:szCs w:val="28"/>
          <w:bdr w:val="none" w:sz="0" w:space="0" w:color="auto" w:frame="1"/>
          <w:shd w:val="clear" w:color="auto" w:fill="FFFFFF"/>
        </w:rPr>
        <w:t>должны уметь:</w:t>
      </w:r>
    </w:p>
    <w:p w:rsidR="00F97A9E" w:rsidRPr="00F97A9E" w:rsidRDefault="00F97A9E" w:rsidP="00F97A9E">
      <w:pPr>
        <w:pStyle w:val="a6"/>
        <w:ind w:left="0"/>
        <w:jc w:val="both"/>
        <w:rPr>
          <w:i/>
          <w:iCs/>
          <w:color w:val="000000"/>
          <w:sz w:val="28"/>
          <w:szCs w:val="28"/>
          <w:shd w:val="clear" w:color="auto" w:fill="FFFFFF"/>
        </w:rPr>
      </w:pPr>
      <w:r w:rsidRPr="00F97A9E">
        <w:rPr>
          <w:color w:val="000000"/>
          <w:sz w:val="28"/>
          <w:szCs w:val="28"/>
          <w:shd w:val="clear" w:color="auto" w:fill="FFFFFF"/>
        </w:rPr>
        <w:lastRenderedPageBreak/>
        <w:t>- использовать основные алгоритмические конструкции для решения задач</w:t>
      </w:r>
      <w:r w:rsidRPr="00F97A9E">
        <w:rPr>
          <w:i/>
          <w:iCs/>
          <w:color w:val="000000"/>
          <w:sz w:val="28"/>
          <w:szCs w:val="28"/>
          <w:shd w:val="clear" w:color="auto" w:fill="FFFFFF"/>
        </w:rPr>
        <w:t>.</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принимать и сохранять учебную задачу;</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планировать последовательность шагов алгоритма для достижения цели;</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формировать умения ставить цель – создание творческой работы, планировать достижение этой цели;</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осуществлять итоговый и пошаговый контроль по результату;</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адекватно воспринимать оценку учителя;</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различать способ и результат действия;</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в сотрудничестве с учителем ставить новые учебные задачи;</w:t>
      </w:r>
    </w:p>
    <w:p w:rsidR="00F97A9E" w:rsidRPr="00F97A9E" w:rsidRDefault="00F97A9E" w:rsidP="00F97A9E">
      <w:pPr>
        <w:pStyle w:val="a6"/>
        <w:ind w:left="0"/>
        <w:jc w:val="both"/>
        <w:rPr>
          <w:rStyle w:val="a4"/>
          <w:rFonts w:eastAsiaTheme="majorEastAsia"/>
          <w:b w:val="0"/>
          <w:bCs w:val="0"/>
          <w:color w:val="000000"/>
          <w:sz w:val="28"/>
          <w:szCs w:val="28"/>
          <w:shd w:val="clear" w:color="auto" w:fill="FFFFFF"/>
        </w:rPr>
      </w:pPr>
      <w:r w:rsidRPr="00F97A9E">
        <w:rPr>
          <w:color w:val="000000"/>
          <w:sz w:val="28"/>
          <w:szCs w:val="28"/>
          <w:shd w:val="clear" w:color="auto" w:fill="FFFFFF"/>
        </w:rPr>
        <w:t>- осуществлять поиск информации в индивидуальных информационных архивах учащегося, информационной среде образовательного учреждения, в федеральных хранилищах информационных образовательных ресурсов;</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-использовать средства информационных и коммуникационных технологий для решения коммуникативных, познавательных и творческих задач;</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ориентироваться на разнообразие способов решения задач;</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осуществлять анализ объектов с выделением существенных и несущественных признаков;</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проводить сравнение, классификацию по заданным критериям;</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аргументировать свою точку зрения на выбор оснований и критериев при выделении признаков, сравнении и классификации объектов;</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выслушивать собеседника и вести диалог;</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признавать возможность существования различных точек зрения и права каждого иметь свою;</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планировать учебное сотрудничество с учителем и сверстниками — определять цели, функций участников, способов взаимодействия;</w:t>
      </w:r>
      <w:r w:rsidRPr="00F97A9E">
        <w:rPr>
          <w:rFonts w:eastAsiaTheme="minorHAnsi"/>
          <w:sz w:val="28"/>
          <w:szCs w:val="28"/>
          <w:lang w:eastAsia="en-US"/>
        </w:rPr>
        <w:t xml:space="preserve"> </w:t>
      </w:r>
      <w:r w:rsidRPr="00F97A9E">
        <w:rPr>
          <w:color w:val="000000"/>
          <w:sz w:val="28"/>
          <w:szCs w:val="28"/>
          <w:shd w:val="clear" w:color="auto" w:fill="FFFFFF"/>
        </w:rPr>
        <w:t>владеть монологической и диалогической формами речи.</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-критически относиться к информации и избирательно её воспринимать;</w:t>
      </w:r>
    </w:p>
    <w:p w:rsidR="00F97A9E" w:rsidRPr="00F97A9E" w:rsidRDefault="00F97A9E" w:rsidP="00F97A9E">
      <w:pPr>
        <w:pStyle w:val="a6"/>
        <w:ind w:left="0"/>
        <w:jc w:val="both"/>
        <w:rPr>
          <w:color w:val="000000"/>
          <w:sz w:val="28"/>
          <w:szCs w:val="28"/>
          <w:shd w:val="clear" w:color="auto" w:fill="FFFFFF"/>
        </w:rPr>
      </w:pPr>
      <w:r w:rsidRPr="00F97A9E">
        <w:rPr>
          <w:color w:val="000000"/>
          <w:sz w:val="28"/>
          <w:szCs w:val="28"/>
          <w:shd w:val="clear" w:color="auto" w:fill="FFFFFF"/>
        </w:rPr>
        <w:t>- осмысливать мотивы своих действий при выполнении заданий;</w:t>
      </w:r>
    </w:p>
    <w:p w:rsidR="00F97A9E" w:rsidRPr="00F97A9E" w:rsidRDefault="00F97A9E" w:rsidP="00F97A9E">
      <w:pPr>
        <w:pStyle w:val="a6"/>
        <w:ind w:left="0" w:firstLine="709"/>
        <w:jc w:val="both"/>
        <w:rPr>
          <w:color w:val="000000"/>
          <w:sz w:val="28"/>
          <w:szCs w:val="28"/>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r w:rsidRPr="00F97A9E">
        <w:rPr>
          <w:rFonts w:ascii="Times New Roman" w:hAnsi="Times New Roman" w:cs="Times New Roman"/>
          <w:color w:val="000000"/>
          <w:sz w:val="28"/>
          <w:szCs w:val="28"/>
        </w:rPr>
        <w:br/>
      </w: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Default="00F97A9E" w:rsidP="00F97A9E">
      <w:pPr>
        <w:spacing w:after="240" w:line="240" w:lineRule="auto"/>
        <w:ind w:firstLine="709"/>
        <w:contextualSpacing/>
        <w:jc w:val="both"/>
        <w:rPr>
          <w:rStyle w:val="a4"/>
          <w:rFonts w:ascii="Times New Roman" w:hAnsi="Times New Roman" w:cs="Times New Roman"/>
          <w:color w:val="000000"/>
          <w:sz w:val="28"/>
          <w:szCs w:val="28"/>
          <w:bdr w:val="none" w:sz="0" w:space="0" w:color="auto" w:frame="1"/>
          <w:shd w:val="clear" w:color="auto" w:fill="FFFFFF"/>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u w:val="single"/>
        </w:rPr>
      </w:pPr>
      <w:r w:rsidRPr="00F97A9E">
        <w:rPr>
          <w:rStyle w:val="a4"/>
          <w:rFonts w:ascii="Times New Roman" w:hAnsi="Times New Roman" w:cs="Times New Roman"/>
          <w:color w:val="000000"/>
          <w:sz w:val="28"/>
          <w:szCs w:val="28"/>
          <w:bdr w:val="none" w:sz="0" w:space="0" w:color="auto" w:frame="1"/>
          <w:shd w:val="clear" w:color="auto" w:fill="FFFFFF"/>
        </w:rPr>
        <w:lastRenderedPageBreak/>
        <w:t>Содержание образовательной программы</w:t>
      </w:r>
      <w:r w:rsidRPr="00F97A9E">
        <w:rPr>
          <w:rFonts w:ascii="Times New Roman" w:hAnsi="Times New Roman" w:cs="Times New Roman"/>
          <w:color w:val="000000"/>
          <w:sz w:val="28"/>
          <w:szCs w:val="28"/>
        </w:rPr>
        <w:t>.</w:t>
      </w:r>
      <w:r w:rsidRPr="00F97A9E">
        <w:rPr>
          <w:rFonts w:ascii="Times New Roman" w:hAnsi="Times New Roman" w:cs="Times New Roman"/>
          <w:color w:val="000000"/>
          <w:sz w:val="28"/>
          <w:szCs w:val="28"/>
        </w:rPr>
        <w:br/>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u w:val="single"/>
        </w:rPr>
      </w:pPr>
      <w:r w:rsidRPr="00F97A9E">
        <w:rPr>
          <w:rFonts w:ascii="Times New Roman" w:hAnsi="Times New Roman" w:cs="Times New Roman"/>
          <w:b/>
          <w:color w:val="000000"/>
          <w:sz w:val="28"/>
          <w:szCs w:val="28"/>
          <w:u w:val="single"/>
        </w:rPr>
        <w:t>Раздел 1.Введение.</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w:t>
      </w:r>
      <w:r w:rsidRPr="00F97A9E">
        <w:rPr>
          <w:rFonts w:ascii="Times New Roman" w:hAnsi="Times New Roman" w:cs="Times New Roman"/>
          <w:color w:val="000000"/>
          <w:sz w:val="28"/>
          <w:szCs w:val="28"/>
        </w:rPr>
        <w:t xml:space="preserve"> </w:t>
      </w:r>
      <w:r w:rsidRPr="00F97A9E">
        <w:rPr>
          <w:rFonts w:ascii="Times New Roman" w:hAnsi="Times New Roman" w:cs="Times New Roman"/>
          <w:b/>
          <w:color w:val="000000"/>
          <w:sz w:val="28"/>
          <w:szCs w:val="28"/>
        </w:rPr>
        <w:t>Техника безопасности. Технологии. Ресурсы-продукты.</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Правила техники безопасности на занятиях робототехникой; виды технологий; как технологии влияют на эффективность; как связаны между собой </w:t>
      </w:r>
      <w:proofErr w:type="gramStart"/>
      <w:r w:rsidRPr="00F97A9E">
        <w:rPr>
          <w:rFonts w:ascii="Times New Roman" w:hAnsi="Times New Roman" w:cs="Times New Roman"/>
          <w:color w:val="000000"/>
          <w:sz w:val="28"/>
          <w:szCs w:val="28"/>
        </w:rPr>
        <w:t>ресурсы</w:t>
      </w:r>
      <w:proofErr w:type="gramEnd"/>
      <w:r w:rsidRPr="00F97A9E">
        <w:rPr>
          <w:rFonts w:ascii="Times New Roman" w:hAnsi="Times New Roman" w:cs="Times New Roman"/>
          <w:color w:val="000000"/>
          <w:sz w:val="28"/>
          <w:szCs w:val="28"/>
        </w:rPr>
        <w:t xml:space="preserve"> и продукты; </w:t>
      </w:r>
      <w:proofErr w:type="gramStart"/>
      <w:r w:rsidRPr="00F97A9E">
        <w:rPr>
          <w:rFonts w:ascii="Times New Roman" w:hAnsi="Times New Roman" w:cs="Times New Roman"/>
          <w:color w:val="000000"/>
          <w:sz w:val="28"/>
          <w:szCs w:val="28"/>
        </w:rPr>
        <w:t>какое</w:t>
      </w:r>
      <w:proofErr w:type="gramEnd"/>
      <w:r w:rsidRPr="00F97A9E">
        <w:rPr>
          <w:rFonts w:ascii="Times New Roman" w:hAnsi="Times New Roman" w:cs="Times New Roman"/>
          <w:color w:val="000000"/>
          <w:sz w:val="28"/>
          <w:szCs w:val="28"/>
        </w:rPr>
        <w:t xml:space="preserve"> место в современном мире занимают робототехнические технологии.</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 Система. Модель. Конструирование. Способы соединения.</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Определение понятий «модель» и «система»; названия деталей; возможные соединения деталей в конструкторе, основы построения чертежа модели; сборка модели с определенными признаками.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 xml:space="preserve">Тема 3. </w:t>
      </w:r>
      <w:r w:rsidRPr="00F97A9E">
        <w:rPr>
          <w:rFonts w:ascii="Times New Roman" w:hAnsi="Times New Roman" w:cs="Times New Roman"/>
          <w:sz w:val="28"/>
          <w:szCs w:val="28"/>
        </w:rPr>
        <w:t xml:space="preserve"> </w:t>
      </w:r>
      <w:r w:rsidRPr="00F97A9E">
        <w:rPr>
          <w:rFonts w:ascii="Times New Roman" w:hAnsi="Times New Roman" w:cs="Times New Roman"/>
          <w:b/>
          <w:color w:val="000000"/>
          <w:sz w:val="28"/>
          <w:szCs w:val="28"/>
        </w:rPr>
        <w:t>Эффективность. Измерения. Создание и использование измерительных приборов.</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Понятие эффективности использования ресурсов; измерение времени, расстояния, скорости и массы, вычисление угловой скорости, сравнение массы двух колес разного размера; применение измерений в реальной жизни.</w:t>
      </w:r>
      <w:r w:rsidRPr="00F97A9E">
        <w:rPr>
          <w:rFonts w:ascii="Times New Roman" w:hAnsi="Times New Roman" w:cs="Times New Roman"/>
          <w:bCs/>
          <w:sz w:val="28"/>
          <w:szCs w:val="28"/>
        </w:rPr>
        <w:t xml:space="preserve"> </w:t>
      </w:r>
      <w:r w:rsidRPr="00F97A9E">
        <w:rPr>
          <w:rFonts w:ascii="Times New Roman" w:hAnsi="Times New Roman" w:cs="Times New Roman"/>
          <w:bCs/>
          <w:color w:val="000000"/>
          <w:sz w:val="28"/>
          <w:szCs w:val="28"/>
        </w:rPr>
        <w:t>Конструирование установки для экспериментов по измерению расстояния, времени, скорости и по сравнению массы.</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ab/>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4. Силы.</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Определение понятия «сила»; Измерение силы при помощи динамометра; измерение силы, которую необходимо приложить для перетаскивания и толкания груза в разных условиях; определение силы, с которой объект известной массы действует на опору. Применение измерений в реальной жизни. Конструирование прибора динамометра.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5. Энергия.</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Определение понятия «энергия». Изменение потенциальной и кинетической энергии тела в зависимости от условий задачи.</w:t>
      </w:r>
      <w:r w:rsidRPr="00F97A9E">
        <w:rPr>
          <w:rFonts w:ascii="Times New Roman" w:hAnsi="Times New Roman" w:cs="Times New Roman"/>
          <w:sz w:val="28"/>
          <w:szCs w:val="28"/>
        </w:rPr>
        <w:t xml:space="preserve"> </w:t>
      </w:r>
      <w:r w:rsidRPr="00F97A9E">
        <w:rPr>
          <w:rFonts w:ascii="Times New Roman" w:hAnsi="Times New Roman" w:cs="Times New Roman"/>
          <w:color w:val="000000"/>
          <w:sz w:val="28"/>
          <w:szCs w:val="28"/>
        </w:rPr>
        <w:t xml:space="preserve"> Конструирование тележки и установки для ее запуска в ходе эксперимента.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6. Преобразование энергии.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Закон сохранения энергии. Передача объекту необходимого количества энергии для точного выполнения задачи; преобразование одного вида энергии в другой</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Конструирование тележки и установки для ее запуска в ходе эксперимента.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shd w:val="clear" w:color="auto" w:fill="FFFFFF"/>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u w:val="single"/>
          <w:shd w:val="clear" w:color="auto" w:fill="FFFFFF"/>
        </w:rPr>
      </w:pPr>
      <w:r w:rsidRPr="00F97A9E">
        <w:rPr>
          <w:rFonts w:ascii="Times New Roman" w:hAnsi="Times New Roman" w:cs="Times New Roman"/>
          <w:b/>
          <w:color w:val="000000"/>
          <w:sz w:val="28"/>
          <w:szCs w:val="28"/>
          <w:u w:val="single"/>
          <w:shd w:val="clear" w:color="auto" w:fill="FFFFFF"/>
        </w:rPr>
        <w:t>Раздел 2. Конструирование.</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7. Обеспечение жесткости и прочности создаваемых конструкций.</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color w:val="000000"/>
          <w:sz w:val="28"/>
          <w:szCs w:val="28"/>
        </w:rPr>
        <w:t>Понятия «жесткость» и «прочность». Изменение свойства объекта для придания ему большего количества ребер жесткости;</w:t>
      </w:r>
      <w:r w:rsidRPr="00F97A9E">
        <w:rPr>
          <w:rFonts w:ascii="Times New Roman" w:hAnsi="Times New Roman" w:cs="Times New Roman"/>
          <w:color w:val="000000"/>
          <w:sz w:val="28"/>
          <w:szCs w:val="28"/>
          <w:shd w:val="clear" w:color="auto" w:fill="FFFFFF"/>
        </w:rPr>
        <w:t xml:space="preserve"> изменение жесткости и прочности конструкции в зависимости от задачи.</w:t>
      </w:r>
      <w:r w:rsidRPr="00F97A9E">
        <w:rPr>
          <w:rFonts w:ascii="Times New Roman" w:hAnsi="Times New Roman" w:cs="Times New Roman"/>
          <w:color w:val="000000"/>
          <w:sz w:val="28"/>
          <w:szCs w:val="28"/>
        </w:rPr>
        <w:t xml:space="preserve"> Конструирование прочного и жесткого каркаса конструкции.</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lastRenderedPageBreak/>
        <w:t>Тема 8. Принципы создания устойчивых и неустойчивых конструкций.</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Понятие устойчивости.</w:t>
      </w:r>
      <w:r w:rsidRPr="00F97A9E">
        <w:rPr>
          <w:rFonts w:ascii="Times New Roman" w:hAnsi="Times New Roman" w:cs="Times New Roman"/>
          <w:color w:val="000000"/>
          <w:sz w:val="28"/>
          <w:szCs w:val="28"/>
          <w:shd w:val="clear" w:color="auto" w:fill="FFFFFF"/>
        </w:rPr>
        <w:t xml:space="preserve"> Создание устойчивой и неустойчивой конструкции; оценивание степени устойчивости.</w:t>
      </w:r>
      <w:r w:rsidRPr="00F97A9E">
        <w:rPr>
          <w:rFonts w:ascii="Times New Roman" w:hAnsi="Times New Roman" w:cs="Times New Roman"/>
          <w:color w:val="000000"/>
          <w:sz w:val="28"/>
          <w:szCs w:val="28"/>
        </w:rPr>
        <w:t xml:space="preserve"> Конструирование прочного и жесткого каркаса конструкции.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9. Опора. Центр масс.</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Понятие «центр масс». </w:t>
      </w:r>
      <w:proofErr w:type="spellStart"/>
      <w:r w:rsidRPr="00F97A9E">
        <w:rPr>
          <w:rFonts w:ascii="Times New Roman" w:hAnsi="Times New Roman" w:cs="Times New Roman"/>
          <w:color w:val="000000"/>
          <w:sz w:val="28"/>
          <w:szCs w:val="28"/>
        </w:rPr>
        <w:t>Рассчет</w:t>
      </w:r>
      <w:proofErr w:type="spellEnd"/>
      <w:r w:rsidRPr="00F97A9E">
        <w:rPr>
          <w:rFonts w:ascii="Times New Roman" w:hAnsi="Times New Roman" w:cs="Times New Roman"/>
          <w:color w:val="000000"/>
          <w:sz w:val="28"/>
          <w:szCs w:val="28"/>
        </w:rPr>
        <w:t xml:space="preserve"> точки, где находится центр масс. Изменение свойства объекта для придания ему большей или меньшей степени устойчивости. Конструирование прочного и жесткого каркаса конструкции.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10. Колесо.</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Причины, по которым изобрели колесо. Применение колеса в зависимости от необходимого уровня маневренности. Конструирование рулевого управления.</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11. Этапы технического проекта. Технический рисунок. Технический проект «Самокат».‎</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Этапы разработки технического проекта: работа с техническим заданием, создание технического рисунка, конструирование опытного образца, тестирование опытного образца, представление опытного образца публике. Конструирование самоката.</w:t>
      </w:r>
    </w:p>
    <w:p w:rsidR="00F97A9E" w:rsidRDefault="00F97A9E" w:rsidP="00F97A9E">
      <w:pPr>
        <w:spacing w:after="240" w:line="240" w:lineRule="auto"/>
        <w:ind w:firstLine="709"/>
        <w:contextualSpacing/>
        <w:jc w:val="both"/>
        <w:rPr>
          <w:rFonts w:ascii="Times New Roman" w:hAnsi="Times New Roman" w:cs="Times New Roman"/>
          <w:b/>
          <w:color w:val="000000"/>
          <w:sz w:val="28"/>
          <w:szCs w:val="28"/>
          <w:u w:val="single"/>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u w:val="single"/>
        </w:rPr>
      </w:pPr>
      <w:r w:rsidRPr="00F97A9E">
        <w:rPr>
          <w:rFonts w:ascii="Times New Roman" w:hAnsi="Times New Roman" w:cs="Times New Roman"/>
          <w:b/>
          <w:color w:val="000000"/>
          <w:sz w:val="28"/>
          <w:szCs w:val="28"/>
          <w:u w:val="single"/>
        </w:rPr>
        <w:t>Раздел 2. Механизмы.</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12. Основной принцип механики. Наклонная плоскость.</w:t>
      </w:r>
    </w:p>
    <w:p w:rsidR="00F97A9E" w:rsidRPr="00F97A9E" w:rsidRDefault="00F97A9E" w:rsidP="00F97A9E">
      <w:pPr>
        <w:spacing w:after="240"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Понятие «механизм». Классификация механизмов. Создание механизмов, которые помогают затрачивать меньше сил при совершении действия.</w:t>
      </w:r>
      <w:r w:rsidRPr="00F97A9E">
        <w:rPr>
          <w:rFonts w:ascii="Times New Roman" w:hAnsi="Times New Roman" w:cs="Times New Roman"/>
          <w:sz w:val="28"/>
          <w:szCs w:val="28"/>
        </w:rPr>
        <w:t xml:space="preserve"> </w:t>
      </w:r>
      <w:r w:rsidRPr="00F97A9E">
        <w:rPr>
          <w:rFonts w:ascii="Times New Roman" w:hAnsi="Times New Roman" w:cs="Times New Roman"/>
          <w:bCs/>
          <w:color w:val="000000"/>
          <w:sz w:val="28"/>
          <w:szCs w:val="28"/>
        </w:rPr>
        <w:t>Конструирование тележки для экспериментов. Измерение сил, затраченных для подъема тележки при различных наклонах наклонной плоскости на фиксированную высоту;</w:t>
      </w:r>
    </w:p>
    <w:p w:rsidR="00F97A9E" w:rsidRDefault="00F97A9E" w:rsidP="00F97A9E">
      <w:pPr>
        <w:spacing w:after="240" w:line="240" w:lineRule="auto"/>
        <w:ind w:firstLine="709"/>
        <w:contextualSpacing/>
        <w:jc w:val="both"/>
        <w:rPr>
          <w:rFonts w:ascii="Times New Roman" w:hAnsi="Times New Roman" w:cs="Times New Roman"/>
          <w:b/>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13. Клин.</w:t>
      </w:r>
    </w:p>
    <w:p w:rsidR="00F97A9E" w:rsidRPr="00F97A9E" w:rsidRDefault="00F97A9E" w:rsidP="00F97A9E">
      <w:pPr>
        <w:spacing w:after="240"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Принцип работы простого механизма - клина.</w:t>
      </w:r>
    </w:p>
    <w:p w:rsid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14. Рычаги. Рычаг первого рода.</w:t>
      </w:r>
    </w:p>
    <w:p w:rsidR="00F97A9E" w:rsidRPr="00F97A9E" w:rsidRDefault="00F97A9E" w:rsidP="00F97A9E">
      <w:pPr>
        <w:spacing w:after="240"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Принципом работы рычага. Составляющие рычага: опора, место приложения силы и груз. Особенности рычага первого рода. Конструирование установки, демонстрирующей работу рычага первого рода.</w:t>
      </w:r>
    </w:p>
    <w:p w:rsid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15. Рычаги второго и третьего рода.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Cs/>
          <w:color w:val="000000"/>
          <w:sz w:val="28"/>
          <w:szCs w:val="28"/>
        </w:rPr>
        <w:t>Особенности рычага второго и третьего рода. Определение, какой род рычага используется для выигрыша в силе, какой - для выигрыша в скорости.</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bCs/>
          <w:color w:val="000000"/>
          <w:sz w:val="28"/>
          <w:szCs w:val="28"/>
        </w:rPr>
        <w:t>Конструирование установки, демонстрирующей</w:t>
      </w:r>
      <w:r w:rsidRPr="00F97A9E">
        <w:rPr>
          <w:rFonts w:ascii="Times New Roman" w:hAnsi="Times New Roman" w:cs="Times New Roman"/>
          <w:color w:val="000000"/>
          <w:sz w:val="28"/>
          <w:szCs w:val="28"/>
        </w:rPr>
        <w:t xml:space="preserve"> работу рычага второго и третьего рода.</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16. Зубчатые передачи.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lastRenderedPageBreak/>
        <w:t>Способы организации зубчатой передачи. Значимость первого и последнего зубатых колес в зубчатой передаче; применение зубчатой передачи в реальной жизни.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Cs/>
          <w:color w:val="FF0000"/>
          <w:sz w:val="28"/>
          <w:szCs w:val="28"/>
        </w:rPr>
        <w:tab/>
      </w: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17. Зубчатые передачи. Редуктор и мультиплексор.</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 xml:space="preserve"> Понятия «редуктор» и «мультипликатор». Конструирование установки, запускающей волчок;</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 xml:space="preserve">Тема 18.  Зубчатая передача. </w:t>
      </w:r>
      <w:proofErr w:type="spellStart"/>
      <w:r w:rsidRPr="00F97A9E">
        <w:rPr>
          <w:rFonts w:ascii="Times New Roman" w:hAnsi="Times New Roman" w:cs="Times New Roman"/>
          <w:b/>
          <w:color w:val="000000"/>
          <w:sz w:val="28"/>
          <w:szCs w:val="28"/>
        </w:rPr>
        <w:t>Резиномотор</w:t>
      </w:r>
      <w:proofErr w:type="spellEnd"/>
      <w:r w:rsidRPr="00F97A9E">
        <w:rPr>
          <w:rFonts w:ascii="Times New Roman" w:hAnsi="Times New Roman" w:cs="Times New Roman"/>
          <w:b/>
          <w:color w:val="000000"/>
          <w:sz w:val="28"/>
          <w:szCs w:val="28"/>
        </w:rPr>
        <w:t>.</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Устройство и принцип работы </w:t>
      </w:r>
      <w:proofErr w:type="spellStart"/>
      <w:r w:rsidRPr="00F97A9E">
        <w:rPr>
          <w:rFonts w:ascii="Times New Roman" w:hAnsi="Times New Roman" w:cs="Times New Roman"/>
          <w:color w:val="000000"/>
          <w:sz w:val="28"/>
          <w:szCs w:val="28"/>
        </w:rPr>
        <w:t>резиномотора</w:t>
      </w:r>
      <w:proofErr w:type="spellEnd"/>
      <w:r w:rsidRPr="00F97A9E">
        <w:rPr>
          <w:rFonts w:ascii="Times New Roman" w:hAnsi="Times New Roman" w:cs="Times New Roman"/>
          <w:color w:val="000000"/>
          <w:sz w:val="28"/>
          <w:szCs w:val="28"/>
        </w:rPr>
        <w:t>. Определение передаточного отношения между двумя зубчатыми колесами в зубчатой передаче.</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Конструирование тележки на </w:t>
      </w:r>
      <w:proofErr w:type="spellStart"/>
      <w:r w:rsidRPr="00F97A9E">
        <w:rPr>
          <w:rFonts w:ascii="Times New Roman" w:hAnsi="Times New Roman" w:cs="Times New Roman"/>
          <w:color w:val="000000"/>
          <w:sz w:val="28"/>
          <w:szCs w:val="28"/>
        </w:rPr>
        <w:t>резиномоторе</w:t>
      </w:r>
      <w:proofErr w:type="spellEnd"/>
      <w:r w:rsidRPr="00F97A9E">
        <w:rPr>
          <w:rFonts w:ascii="Times New Roman" w:hAnsi="Times New Roman" w:cs="Times New Roman"/>
          <w:color w:val="000000"/>
          <w:sz w:val="28"/>
          <w:szCs w:val="28"/>
        </w:rPr>
        <w:t>.</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19. Ременная передача.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Принцип работы ременной передачи. Отличия ременной и зубчатой передачи;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определение передаточного отношения между двумя шкивами в ременной передаче</w:t>
      </w:r>
      <w:proofErr w:type="gramStart"/>
      <w:r w:rsidRPr="00F97A9E">
        <w:rPr>
          <w:rFonts w:ascii="Times New Roman" w:hAnsi="Times New Roman" w:cs="Times New Roman"/>
          <w:color w:val="000000"/>
          <w:sz w:val="28"/>
          <w:szCs w:val="28"/>
        </w:rPr>
        <w:t>.</w:t>
      </w:r>
      <w:proofErr w:type="gramEnd"/>
      <w:r w:rsidRPr="00F97A9E">
        <w:rPr>
          <w:rFonts w:ascii="Times New Roman" w:hAnsi="Times New Roman" w:cs="Times New Roman"/>
          <w:color w:val="000000"/>
          <w:sz w:val="28"/>
          <w:szCs w:val="28"/>
        </w:rPr>
        <w:t xml:space="preserve"> </w:t>
      </w:r>
      <w:proofErr w:type="gramStart"/>
      <w:r w:rsidRPr="00F97A9E">
        <w:rPr>
          <w:rFonts w:ascii="Times New Roman" w:hAnsi="Times New Roman" w:cs="Times New Roman"/>
          <w:color w:val="000000"/>
          <w:sz w:val="28"/>
          <w:szCs w:val="28"/>
        </w:rPr>
        <w:t>к</w:t>
      </w:r>
      <w:proofErr w:type="gramEnd"/>
      <w:r w:rsidRPr="00F97A9E">
        <w:rPr>
          <w:rFonts w:ascii="Times New Roman" w:hAnsi="Times New Roman" w:cs="Times New Roman"/>
          <w:color w:val="000000"/>
          <w:sz w:val="28"/>
          <w:szCs w:val="28"/>
        </w:rPr>
        <w:t>онструирование гончарного круга.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20. Цепная передача.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Принцип работы цепной передачи и ее особенности; определение передаточного отношения между двумя зубчатыми колесами в цепной передаче.</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Конструирование манипулятора.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21. Изобретатели и рационализаторы. Творческий проект «Ручной миксер».</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Разработка технического проекта: поиск решения поставленной конструкторской задачи на примере разработки ручного миксера, создание технического рисунка, конструирование опытного образца, тестирование опытного образца, представление опытного образца публике. Особенности поиска решения поставленной конструкторской задачи. Конструирование ручного миксера. Тестирование опытного образца с ориентированием на контрольные вопросы.</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u w:val="single"/>
        </w:rPr>
      </w:pPr>
      <w:r w:rsidRPr="00F97A9E">
        <w:rPr>
          <w:rFonts w:ascii="Times New Roman" w:hAnsi="Times New Roman" w:cs="Times New Roman"/>
          <w:b/>
          <w:color w:val="000000"/>
          <w:sz w:val="28"/>
          <w:szCs w:val="28"/>
          <w:u w:val="single"/>
        </w:rPr>
        <w:t>Раздел 3. Программирование и дистанционное управление</w:t>
      </w: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 xml:space="preserve">Тема 22. Язык программирования роботов </w:t>
      </w:r>
      <w:proofErr w:type="spellStart"/>
      <w:r w:rsidRPr="00F97A9E">
        <w:rPr>
          <w:rFonts w:ascii="Times New Roman" w:hAnsi="Times New Roman" w:cs="Times New Roman"/>
          <w:b/>
          <w:color w:val="000000"/>
          <w:sz w:val="28"/>
          <w:szCs w:val="28"/>
        </w:rPr>
        <w:t>Robot</w:t>
      </w:r>
      <w:proofErr w:type="spellEnd"/>
      <w:r w:rsidRPr="00F97A9E">
        <w:rPr>
          <w:rFonts w:ascii="Times New Roman" w:hAnsi="Times New Roman" w:cs="Times New Roman"/>
          <w:b/>
          <w:color w:val="000000"/>
          <w:sz w:val="28"/>
          <w:szCs w:val="28"/>
        </w:rPr>
        <w:t xml:space="preserve"> C.</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Понятия «программирование», «алгоритм», «переменная» и «функция». Интерфейс программы ROBOT C и утилита VEX OS </w:t>
      </w:r>
      <w:proofErr w:type="spellStart"/>
      <w:r w:rsidRPr="00F97A9E">
        <w:rPr>
          <w:rFonts w:ascii="Times New Roman" w:hAnsi="Times New Roman" w:cs="Times New Roman"/>
          <w:color w:val="000000"/>
          <w:sz w:val="28"/>
          <w:szCs w:val="28"/>
        </w:rPr>
        <w:t>Utility</w:t>
      </w:r>
      <w:proofErr w:type="spellEnd"/>
      <w:r w:rsidRPr="00F97A9E">
        <w:rPr>
          <w:rFonts w:ascii="Times New Roman" w:hAnsi="Times New Roman" w:cs="Times New Roman"/>
          <w:color w:val="000000"/>
          <w:sz w:val="28"/>
          <w:szCs w:val="28"/>
        </w:rPr>
        <w:t>.</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 xml:space="preserve">Тема </w:t>
      </w:r>
      <w:r w:rsidRPr="00F97A9E">
        <w:rPr>
          <w:rFonts w:ascii="Times New Roman" w:hAnsi="Times New Roman" w:cs="Times New Roman"/>
          <w:b/>
          <w:sz w:val="28"/>
          <w:szCs w:val="28"/>
        </w:rPr>
        <w:t>23</w:t>
      </w:r>
      <w:r w:rsidRPr="00F97A9E">
        <w:rPr>
          <w:rFonts w:ascii="Times New Roman" w:hAnsi="Times New Roman" w:cs="Times New Roman"/>
          <w:b/>
          <w:color w:val="000000"/>
          <w:sz w:val="28"/>
          <w:szCs w:val="28"/>
        </w:rPr>
        <w:t xml:space="preserve"> . Конструкция </w:t>
      </w:r>
      <w:proofErr w:type="spellStart"/>
      <w:r w:rsidRPr="00F97A9E">
        <w:rPr>
          <w:rFonts w:ascii="Times New Roman" w:hAnsi="Times New Roman" w:cs="Times New Roman"/>
          <w:b/>
          <w:color w:val="000000"/>
          <w:sz w:val="28"/>
          <w:szCs w:val="28"/>
        </w:rPr>
        <w:t>полноприводного</w:t>
      </w:r>
      <w:proofErr w:type="spellEnd"/>
      <w:r w:rsidRPr="00F97A9E">
        <w:rPr>
          <w:rFonts w:ascii="Times New Roman" w:hAnsi="Times New Roman" w:cs="Times New Roman"/>
          <w:b/>
          <w:color w:val="000000"/>
          <w:sz w:val="28"/>
          <w:szCs w:val="28"/>
        </w:rPr>
        <w:t xml:space="preserve"> робота VEX IQ. Программирование поступательного и вращательного движения.</w:t>
      </w:r>
    </w:p>
    <w:p w:rsidR="00F97A9E" w:rsidRDefault="00F97A9E" w:rsidP="00F97A9E">
      <w:pPr>
        <w:spacing w:after="240"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 xml:space="preserve">Команды управления для организации поступательного и вращательного движения для </w:t>
      </w:r>
      <w:proofErr w:type="spellStart"/>
      <w:r w:rsidRPr="00F97A9E">
        <w:rPr>
          <w:rFonts w:ascii="Times New Roman" w:hAnsi="Times New Roman" w:cs="Times New Roman"/>
          <w:bCs/>
          <w:color w:val="000000"/>
          <w:sz w:val="28"/>
          <w:szCs w:val="28"/>
        </w:rPr>
        <w:t>полноприводной</w:t>
      </w:r>
      <w:proofErr w:type="spellEnd"/>
      <w:r w:rsidRPr="00F97A9E">
        <w:rPr>
          <w:rFonts w:ascii="Times New Roman" w:hAnsi="Times New Roman" w:cs="Times New Roman"/>
          <w:bCs/>
          <w:color w:val="000000"/>
          <w:sz w:val="28"/>
          <w:szCs w:val="28"/>
        </w:rPr>
        <w:t xml:space="preserve"> конструкции робота.</w:t>
      </w:r>
    </w:p>
    <w:p w:rsidR="00F97A9E" w:rsidRPr="00F97A9E" w:rsidRDefault="00F97A9E" w:rsidP="00F97A9E">
      <w:pPr>
        <w:spacing w:after="240" w:line="240" w:lineRule="auto"/>
        <w:ind w:firstLine="709"/>
        <w:contextualSpacing/>
        <w:jc w:val="both"/>
        <w:rPr>
          <w:rFonts w:ascii="Times New Roman" w:hAnsi="Times New Roman" w:cs="Times New Roman"/>
          <w:bCs/>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24 Декомпозиция. Движение по лабиринту.</w:t>
      </w:r>
    </w:p>
    <w:p w:rsid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Принципы декомпозиции и организация движения робота по лабиринту без использования сенсоров.</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25. Функциональное управление роботом.</w:t>
      </w:r>
    </w:p>
    <w:p w:rsidR="00F97A9E" w:rsidRDefault="00F97A9E" w:rsidP="00F97A9E">
      <w:pPr>
        <w:spacing w:after="240" w:line="240" w:lineRule="auto"/>
        <w:ind w:firstLine="709"/>
        <w:contextualSpacing/>
        <w:jc w:val="both"/>
        <w:rPr>
          <w:rFonts w:ascii="Times New Roman" w:hAnsi="Times New Roman" w:cs="Times New Roman"/>
          <w:bCs/>
          <w:color w:val="000000"/>
          <w:sz w:val="28"/>
          <w:szCs w:val="28"/>
        </w:rPr>
      </w:pPr>
      <w:proofErr w:type="gramStart"/>
      <w:r w:rsidRPr="00F97A9E">
        <w:rPr>
          <w:rFonts w:ascii="Times New Roman" w:hAnsi="Times New Roman" w:cs="Times New Roman"/>
          <w:bCs/>
          <w:color w:val="000000"/>
          <w:sz w:val="28"/>
          <w:szCs w:val="28"/>
        </w:rPr>
        <w:t>Функциональное</w:t>
      </w:r>
      <w:proofErr w:type="gramEnd"/>
      <w:r w:rsidRPr="00F97A9E">
        <w:rPr>
          <w:rFonts w:ascii="Times New Roman" w:hAnsi="Times New Roman" w:cs="Times New Roman"/>
          <w:bCs/>
          <w:color w:val="000000"/>
          <w:sz w:val="28"/>
          <w:szCs w:val="28"/>
        </w:rPr>
        <w:t xml:space="preserve"> управлением роботом: вперед, остановка, назад, разворот вперед налево, разворот вперед направо, разворот назад налево, разворот назад направо и разворот на месте.</w:t>
      </w:r>
    </w:p>
    <w:p w:rsidR="00F97A9E" w:rsidRPr="00F97A9E" w:rsidRDefault="00F97A9E" w:rsidP="00F97A9E">
      <w:pPr>
        <w:spacing w:after="240" w:line="240" w:lineRule="auto"/>
        <w:ind w:firstLine="709"/>
        <w:contextualSpacing/>
        <w:jc w:val="both"/>
        <w:rPr>
          <w:rFonts w:ascii="Times New Roman" w:hAnsi="Times New Roman" w:cs="Times New Roman"/>
          <w:bCs/>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26. Циклы в С. Движение при помощи бесконечного цикла. Счетчики.</w:t>
      </w:r>
    </w:p>
    <w:p w:rsidR="00F97A9E" w:rsidRPr="00F97A9E" w:rsidRDefault="00F97A9E" w:rsidP="00F97A9E">
      <w:pPr>
        <w:spacing w:after="240"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Понятие цикла и счетчика в цикле.</w:t>
      </w:r>
    </w:p>
    <w:p w:rsidR="00F97A9E" w:rsidRPr="00F97A9E" w:rsidRDefault="00F97A9E" w:rsidP="00F97A9E">
      <w:pPr>
        <w:pStyle w:val="1"/>
        <w:shd w:val="clear" w:color="auto" w:fill="FFFFFF"/>
        <w:spacing w:before="0" w:after="225" w:line="240" w:lineRule="auto"/>
        <w:ind w:firstLine="709"/>
        <w:contextualSpacing/>
        <w:jc w:val="both"/>
        <w:rPr>
          <w:rFonts w:ascii="Times New Roman" w:eastAsia="Times New Roman" w:hAnsi="Times New Roman" w:cs="Times New Roman"/>
          <w:bCs w:val="0"/>
          <w:color w:val="000000"/>
          <w:lang w:eastAsia="ru-RU"/>
        </w:rPr>
      </w:pPr>
      <w:r w:rsidRPr="00F97A9E">
        <w:rPr>
          <w:rFonts w:ascii="Times New Roman" w:eastAsia="Times New Roman" w:hAnsi="Times New Roman" w:cs="Times New Roman"/>
          <w:bCs w:val="0"/>
          <w:color w:val="000000"/>
          <w:lang w:eastAsia="ru-RU"/>
        </w:rPr>
        <w:t>Тема 27.</w:t>
      </w:r>
      <w:r w:rsidRPr="00F97A9E">
        <w:rPr>
          <w:rFonts w:ascii="Times New Roman" w:eastAsia="Times New Roman" w:hAnsi="Times New Roman" w:cs="Times New Roman"/>
          <w:b w:val="0"/>
          <w:bCs w:val="0"/>
          <w:color w:val="000000"/>
          <w:shd w:val="clear" w:color="auto" w:fill="FFFFFF"/>
          <w:lang w:eastAsia="ru-RU"/>
        </w:rPr>
        <w:t xml:space="preserve"> </w:t>
      </w:r>
      <w:r w:rsidRPr="00F97A9E">
        <w:rPr>
          <w:rFonts w:ascii="Times New Roman" w:eastAsia="Times New Roman" w:hAnsi="Times New Roman" w:cs="Times New Roman"/>
          <w:bCs w:val="0"/>
          <w:color w:val="000000"/>
          <w:lang w:eastAsia="ru-RU"/>
        </w:rPr>
        <w:t>Робот. Элементы робота. Пульт дистанционного управления. Ветвления в С.</w:t>
      </w:r>
    </w:p>
    <w:p w:rsidR="00F97A9E" w:rsidRPr="00F97A9E" w:rsidRDefault="00F97A9E" w:rsidP="00F97A9E">
      <w:pPr>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 xml:space="preserve">Различия между программируемым исполнителем и роботом. Составляющие робота, понятие ветвления; применение структуры </w:t>
      </w:r>
      <w:proofErr w:type="spellStart"/>
      <w:r w:rsidRPr="00F97A9E">
        <w:rPr>
          <w:rFonts w:ascii="Times New Roman" w:hAnsi="Times New Roman" w:cs="Times New Roman"/>
          <w:bCs/>
          <w:color w:val="000000"/>
          <w:sz w:val="28"/>
          <w:szCs w:val="28"/>
        </w:rPr>
        <w:t>if</w:t>
      </w:r>
      <w:proofErr w:type="spellEnd"/>
      <w:r w:rsidRPr="00F97A9E">
        <w:rPr>
          <w:rFonts w:ascii="Times New Roman" w:hAnsi="Times New Roman" w:cs="Times New Roman"/>
          <w:bCs/>
          <w:color w:val="000000"/>
          <w:sz w:val="28"/>
          <w:szCs w:val="28"/>
        </w:rPr>
        <w:t xml:space="preserve"> </w:t>
      </w:r>
      <w:proofErr w:type="spellStart"/>
      <w:r w:rsidRPr="00F97A9E">
        <w:rPr>
          <w:rFonts w:ascii="Times New Roman" w:hAnsi="Times New Roman" w:cs="Times New Roman"/>
          <w:bCs/>
          <w:color w:val="000000"/>
          <w:sz w:val="28"/>
          <w:szCs w:val="28"/>
        </w:rPr>
        <w:t>else</w:t>
      </w:r>
      <w:proofErr w:type="spellEnd"/>
      <w:r w:rsidRPr="00F97A9E">
        <w:rPr>
          <w:rFonts w:ascii="Times New Roman" w:hAnsi="Times New Roman" w:cs="Times New Roman"/>
          <w:bCs/>
          <w:color w:val="000000"/>
          <w:sz w:val="28"/>
          <w:szCs w:val="28"/>
        </w:rPr>
        <w:t xml:space="preserve"> для организации ветвления; применение специальных вопросов для структурирования программы. Организация работы с пультом дистанционного управления.</w:t>
      </w:r>
    </w:p>
    <w:p w:rsidR="00F97A9E" w:rsidRPr="00F97A9E" w:rsidRDefault="00F97A9E" w:rsidP="00F97A9E">
      <w:pPr>
        <w:spacing w:line="240" w:lineRule="auto"/>
        <w:ind w:firstLine="709"/>
        <w:contextualSpacing/>
        <w:jc w:val="both"/>
        <w:rPr>
          <w:rFonts w:ascii="Times New Roman" w:hAnsi="Times New Roman" w:cs="Times New Roman"/>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bookmarkStart w:id="0" w:name="_Hlk86610567"/>
      <w:r w:rsidRPr="00F97A9E">
        <w:rPr>
          <w:rFonts w:ascii="Times New Roman" w:hAnsi="Times New Roman" w:cs="Times New Roman"/>
          <w:b/>
          <w:color w:val="000000"/>
          <w:sz w:val="28"/>
          <w:szCs w:val="28"/>
        </w:rPr>
        <w:t xml:space="preserve">Тема 28. </w:t>
      </w:r>
      <w:bookmarkEnd w:id="0"/>
      <w:r w:rsidRPr="00F97A9E">
        <w:rPr>
          <w:rFonts w:ascii="Times New Roman" w:hAnsi="Times New Roman" w:cs="Times New Roman"/>
          <w:b/>
          <w:color w:val="000000"/>
          <w:sz w:val="28"/>
          <w:szCs w:val="28"/>
        </w:rPr>
        <w:t> Вложенные ветвления.</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Организация вложенного ветвления. Применение структуры </w:t>
      </w:r>
      <w:proofErr w:type="spellStart"/>
      <w:r w:rsidRPr="00F97A9E">
        <w:rPr>
          <w:rFonts w:ascii="Times New Roman" w:hAnsi="Times New Roman" w:cs="Times New Roman"/>
          <w:color w:val="000000"/>
          <w:sz w:val="28"/>
          <w:szCs w:val="28"/>
        </w:rPr>
        <w:t>if</w:t>
      </w:r>
      <w:proofErr w:type="spellEnd"/>
      <w:r w:rsidRPr="00F97A9E">
        <w:rPr>
          <w:rFonts w:ascii="Times New Roman" w:hAnsi="Times New Roman" w:cs="Times New Roman"/>
          <w:color w:val="000000"/>
          <w:sz w:val="28"/>
          <w:szCs w:val="28"/>
        </w:rPr>
        <w:t xml:space="preserve"> </w:t>
      </w:r>
      <w:proofErr w:type="spellStart"/>
      <w:r w:rsidRPr="00F97A9E">
        <w:rPr>
          <w:rFonts w:ascii="Times New Roman" w:hAnsi="Times New Roman" w:cs="Times New Roman"/>
          <w:color w:val="000000"/>
          <w:sz w:val="28"/>
          <w:szCs w:val="28"/>
        </w:rPr>
        <w:t>else</w:t>
      </w:r>
      <w:proofErr w:type="spellEnd"/>
      <w:r w:rsidRPr="00F97A9E">
        <w:rPr>
          <w:rFonts w:ascii="Times New Roman" w:hAnsi="Times New Roman" w:cs="Times New Roman"/>
          <w:color w:val="000000"/>
          <w:sz w:val="28"/>
          <w:szCs w:val="28"/>
        </w:rPr>
        <w:t xml:space="preserve"> для организации ветвления; применение специальных вопросов для структурирования программы; организация работы с пультом дистанционного управления.</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29. Элементы декомпозиции в механике.</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Сравнение полного, заднего и переднего приводов.</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Принципы декомпозиции в механике; свойства полного, заднего и переднего приводов.</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 xml:space="preserve">Тема 30. Двоичное кодирование. </w:t>
      </w:r>
      <w:proofErr w:type="spellStart"/>
      <w:r w:rsidRPr="00F97A9E">
        <w:rPr>
          <w:rFonts w:ascii="Times New Roman" w:hAnsi="Times New Roman" w:cs="Times New Roman"/>
          <w:b/>
          <w:color w:val="000000"/>
          <w:sz w:val="28"/>
          <w:szCs w:val="28"/>
        </w:rPr>
        <w:t>Switch</w:t>
      </w:r>
      <w:proofErr w:type="spellEnd"/>
      <w:r w:rsidRPr="00F97A9E">
        <w:rPr>
          <w:rFonts w:ascii="Times New Roman" w:hAnsi="Times New Roman" w:cs="Times New Roman"/>
          <w:b/>
          <w:color w:val="000000"/>
          <w:sz w:val="28"/>
          <w:szCs w:val="28"/>
        </w:rPr>
        <w:t xml:space="preserve"> </w:t>
      </w:r>
      <w:proofErr w:type="spellStart"/>
      <w:r w:rsidRPr="00F97A9E">
        <w:rPr>
          <w:rFonts w:ascii="Times New Roman" w:hAnsi="Times New Roman" w:cs="Times New Roman"/>
          <w:b/>
          <w:color w:val="000000"/>
          <w:sz w:val="28"/>
          <w:szCs w:val="28"/>
        </w:rPr>
        <w:t>case</w:t>
      </w:r>
      <w:proofErr w:type="spellEnd"/>
      <w:r w:rsidRPr="00F97A9E">
        <w:rPr>
          <w:rFonts w:ascii="Times New Roman" w:hAnsi="Times New Roman" w:cs="Times New Roman"/>
          <w:b/>
          <w:color w:val="000000"/>
          <w:sz w:val="28"/>
          <w:szCs w:val="28"/>
        </w:rPr>
        <w:t>.</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Понятие двоичного кодирования. Эффективное использование вложенного ветвления </w:t>
      </w:r>
      <w:proofErr w:type="spellStart"/>
      <w:r w:rsidRPr="00F97A9E">
        <w:rPr>
          <w:rFonts w:ascii="Times New Roman" w:hAnsi="Times New Roman" w:cs="Times New Roman"/>
          <w:color w:val="000000"/>
          <w:sz w:val="28"/>
          <w:szCs w:val="28"/>
        </w:rPr>
        <w:t>if</w:t>
      </w:r>
      <w:proofErr w:type="spellEnd"/>
      <w:r w:rsidRPr="00F97A9E">
        <w:rPr>
          <w:rFonts w:ascii="Times New Roman" w:hAnsi="Times New Roman" w:cs="Times New Roman"/>
          <w:color w:val="000000"/>
          <w:sz w:val="28"/>
          <w:szCs w:val="28"/>
        </w:rPr>
        <w:t xml:space="preserve"> </w:t>
      </w:r>
      <w:proofErr w:type="spellStart"/>
      <w:r w:rsidRPr="00F97A9E">
        <w:rPr>
          <w:rFonts w:ascii="Times New Roman" w:hAnsi="Times New Roman" w:cs="Times New Roman"/>
          <w:color w:val="000000"/>
          <w:sz w:val="28"/>
          <w:szCs w:val="28"/>
        </w:rPr>
        <w:t>else</w:t>
      </w:r>
      <w:proofErr w:type="spellEnd"/>
      <w:r w:rsidRPr="00F97A9E">
        <w:rPr>
          <w:rFonts w:ascii="Times New Roman" w:hAnsi="Times New Roman" w:cs="Times New Roman"/>
          <w:color w:val="000000"/>
          <w:sz w:val="28"/>
          <w:szCs w:val="28"/>
        </w:rPr>
        <w:t xml:space="preserve"> и программной конструкции </w:t>
      </w:r>
      <w:proofErr w:type="spellStart"/>
      <w:r w:rsidRPr="00F97A9E">
        <w:rPr>
          <w:rFonts w:ascii="Times New Roman" w:hAnsi="Times New Roman" w:cs="Times New Roman"/>
          <w:color w:val="000000"/>
          <w:sz w:val="28"/>
          <w:szCs w:val="28"/>
        </w:rPr>
        <w:t>switch</w:t>
      </w:r>
      <w:proofErr w:type="spellEnd"/>
      <w:r w:rsidRPr="00F97A9E">
        <w:rPr>
          <w:rFonts w:ascii="Times New Roman" w:hAnsi="Times New Roman" w:cs="Times New Roman"/>
          <w:color w:val="000000"/>
          <w:sz w:val="28"/>
          <w:szCs w:val="28"/>
        </w:rPr>
        <w:t xml:space="preserve"> </w:t>
      </w:r>
      <w:proofErr w:type="spellStart"/>
      <w:r w:rsidRPr="00F97A9E">
        <w:rPr>
          <w:rFonts w:ascii="Times New Roman" w:hAnsi="Times New Roman" w:cs="Times New Roman"/>
          <w:color w:val="000000"/>
          <w:sz w:val="28"/>
          <w:szCs w:val="28"/>
        </w:rPr>
        <w:t>case</w:t>
      </w:r>
      <w:proofErr w:type="spellEnd"/>
      <w:r w:rsidRPr="00F97A9E">
        <w:rPr>
          <w:rFonts w:ascii="Times New Roman" w:hAnsi="Times New Roman" w:cs="Times New Roman"/>
          <w:color w:val="000000"/>
          <w:sz w:val="28"/>
          <w:szCs w:val="28"/>
        </w:rPr>
        <w:t>. Работа с пультом дистанционного управления;</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31.</w:t>
      </w:r>
      <w:r w:rsidRPr="00F97A9E">
        <w:rPr>
          <w:rFonts w:ascii="Times New Roman" w:hAnsi="Times New Roman" w:cs="Times New Roman"/>
          <w:color w:val="000000"/>
          <w:sz w:val="28"/>
          <w:szCs w:val="28"/>
        </w:rPr>
        <w:t xml:space="preserve"> </w:t>
      </w:r>
      <w:r w:rsidRPr="00F97A9E">
        <w:rPr>
          <w:rFonts w:ascii="Times New Roman" w:hAnsi="Times New Roman" w:cs="Times New Roman"/>
          <w:b/>
          <w:color w:val="000000"/>
          <w:sz w:val="28"/>
          <w:szCs w:val="28"/>
        </w:rPr>
        <w:t>Роли в команде. Творческий проект «Уборочная техника». Генерирование и отбор идей, поиск ресурсов.</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r w:rsidRPr="00F97A9E">
        <w:rPr>
          <w:rFonts w:ascii="Times New Roman" w:hAnsi="Times New Roman" w:cs="Times New Roman"/>
          <w:bCs/>
          <w:color w:val="000000"/>
          <w:sz w:val="28"/>
          <w:szCs w:val="28"/>
        </w:rPr>
        <w:t>Первые три этапа разработки творческого технического проекта: генерирование и отбор идей, поиск ресурсов; попробовать себя в роли генератора идей, стратега и исследователя ресурсов.</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Cs/>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32.</w:t>
      </w:r>
      <w:r w:rsidRPr="00F97A9E">
        <w:rPr>
          <w:rFonts w:ascii="Times New Roman" w:hAnsi="Times New Roman" w:cs="Times New Roman"/>
          <w:color w:val="000000"/>
          <w:sz w:val="28"/>
          <w:szCs w:val="28"/>
        </w:rPr>
        <w:t xml:space="preserve"> </w:t>
      </w:r>
      <w:r w:rsidRPr="00F97A9E">
        <w:rPr>
          <w:rFonts w:ascii="Times New Roman" w:hAnsi="Times New Roman" w:cs="Times New Roman"/>
          <w:b/>
          <w:color w:val="000000"/>
          <w:sz w:val="28"/>
          <w:szCs w:val="28"/>
        </w:rPr>
        <w:t>Роли в команде. Творческий проект «Уборочная техника».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Создание чертежной документации.</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Этап создания чертежной документации. Осуществление поиска конструкторского решения. Попробовать себя в роли </w:t>
      </w:r>
      <w:proofErr w:type="spellStart"/>
      <w:r w:rsidRPr="00F97A9E">
        <w:rPr>
          <w:rFonts w:ascii="Times New Roman" w:hAnsi="Times New Roman" w:cs="Times New Roman"/>
          <w:color w:val="000000"/>
          <w:sz w:val="28"/>
          <w:szCs w:val="28"/>
        </w:rPr>
        <w:t>реализатора</w:t>
      </w:r>
      <w:proofErr w:type="spellEnd"/>
      <w:r w:rsidRPr="00F97A9E">
        <w:rPr>
          <w:rFonts w:ascii="Times New Roman" w:hAnsi="Times New Roman" w:cs="Times New Roman"/>
          <w:color w:val="000000"/>
          <w:sz w:val="28"/>
          <w:szCs w:val="28"/>
        </w:rPr>
        <w:t>-проектировщика.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Тема 33. Роли в команде. Творческий проект «Уборочная техника».</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Разработка конструкции и программы.</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lastRenderedPageBreak/>
        <w:t xml:space="preserve">Этап реализации опытного образца. Создание конструкции и программы, тестирование. Попробовать себя в роли </w:t>
      </w:r>
      <w:proofErr w:type="spellStart"/>
      <w:r w:rsidRPr="00F97A9E">
        <w:rPr>
          <w:rFonts w:ascii="Times New Roman" w:hAnsi="Times New Roman" w:cs="Times New Roman"/>
          <w:color w:val="000000"/>
          <w:sz w:val="28"/>
          <w:szCs w:val="28"/>
        </w:rPr>
        <w:t>реализатора</w:t>
      </w:r>
      <w:proofErr w:type="spellEnd"/>
      <w:r w:rsidRPr="00F97A9E">
        <w:rPr>
          <w:rFonts w:ascii="Times New Roman" w:hAnsi="Times New Roman" w:cs="Times New Roman"/>
          <w:color w:val="000000"/>
          <w:sz w:val="28"/>
          <w:szCs w:val="28"/>
        </w:rPr>
        <w:t xml:space="preserve">-конструктора, </w:t>
      </w:r>
      <w:proofErr w:type="spellStart"/>
      <w:r w:rsidRPr="00F97A9E">
        <w:rPr>
          <w:rFonts w:ascii="Times New Roman" w:hAnsi="Times New Roman" w:cs="Times New Roman"/>
          <w:color w:val="000000"/>
          <w:sz w:val="28"/>
          <w:szCs w:val="28"/>
        </w:rPr>
        <w:t>реализатора</w:t>
      </w:r>
      <w:proofErr w:type="spellEnd"/>
      <w:r w:rsidRPr="00F97A9E">
        <w:rPr>
          <w:rFonts w:ascii="Times New Roman" w:hAnsi="Times New Roman" w:cs="Times New Roman"/>
          <w:color w:val="000000"/>
          <w:sz w:val="28"/>
          <w:szCs w:val="28"/>
        </w:rPr>
        <w:t xml:space="preserve">-программиста и </w:t>
      </w:r>
      <w:proofErr w:type="spellStart"/>
      <w:r w:rsidRPr="00F97A9E">
        <w:rPr>
          <w:rFonts w:ascii="Times New Roman" w:hAnsi="Times New Roman" w:cs="Times New Roman"/>
          <w:color w:val="000000"/>
          <w:sz w:val="28"/>
          <w:szCs w:val="28"/>
        </w:rPr>
        <w:t>тестировщика</w:t>
      </w:r>
      <w:proofErr w:type="spellEnd"/>
      <w:r w:rsidRPr="00F97A9E">
        <w:rPr>
          <w:rFonts w:ascii="Times New Roman" w:hAnsi="Times New Roman" w:cs="Times New Roman"/>
          <w:color w:val="000000"/>
          <w:sz w:val="28"/>
          <w:szCs w:val="28"/>
        </w:rPr>
        <w:t>.</w:t>
      </w:r>
    </w:p>
    <w:p w:rsidR="00F97A9E" w:rsidRPr="00F97A9E" w:rsidRDefault="00F97A9E" w:rsidP="00F97A9E">
      <w:pPr>
        <w:shd w:val="clear" w:color="auto" w:fill="FFFFFF"/>
        <w:spacing w:line="240" w:lineRule="auto"/>
        <w:ind w:firstLine="709"/>
        <w:contextualSpacing/>
        <w:jc w:val="both"/>
        <w:rPr>
          <w:rFonts w:ascii="Times New Roman" w:hAnsi="Times New Roman" w:cs="Times New Roman"/>
          <w:color w:val="000000"/>
          <w:sz w:val="28"/>
          <w:szCs w:val="28"/>
        </w:rPr>
      </w:pPr>
    </w:p>
    <w:p w:rsidR="00F97A9E" w:rsidRPr="00F97A9E" w:rsidRDefault="00F97A9E" w:rsidP="00F97A9E">
      <w:pPr>
        <w:spacing w:after="240"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color w:val="000000"/>
          <w:sz w:val="28"/>
          <w:szCs w:val="28"/>
        </w:rPr>
        <w:t xml:space="preserve">Тема 34. </w:t>
      </w:r>
      <w:r w:rsidRPr="00F97A9E">
        <w:rPr>
          <w:rFonts w:ascii="Times New Roman" w:hAnsi="Times New Roman" w:cs="Times New Roman"/>
          <w:b/>
          <w:sz w:val="28"/>
          <w:szCs w:val="28"/>
        </w:rPr>
        <w:t>Роли в команде. Творческий проект «Уборочная техника». Итоговая выставка.</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Этап публичного представления собственного опытного образца.</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shd w:val="clear" w:color="auto" w:fill="FFFFFF"/>
        </w:rPr>
      </w:pP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shd w:val="clear" w:color="auto" w:fill="FFFFFF"/>
        </w:rPr>
      </w:pPr>
    </w:p>
    <w:p w:rsidR="00F97A9E" w:rsidRPr="00F97A9E" w:rsidRDefault="00F97A9E" w:rsidP="00F97A9E">
      <w:pPr>
        <w:tabs>
          <w:tab w:val="left" w:pos="540"/>
        </w:tabs>
        <w:spacing w:line="240" w:lineRule="auto"/>
        <w:ind w:firstLine="709"/>
        <w:contextualSpacing/>
        <w:jc w:val="both"/>
        <w:rPr>
          <w:rFonts w:ascii="Times New Roman" w:hAnsi="Times New Roman" w:cs="Times New Roman"/>
          <w:b/>
          <w:sz w:val="28"/>
          <w:szCs w:val="28"/>
        </w:rPr>
      </w:pPr>
      <w:r w:rsidRPr="00F97A9E">
        <w:rPr>
          <w:rFonts w:ascii="Times New Roman" w:hAnsi="Times New Roman" w:cs="Times New Roman"/>
          <w:b/>
          <w:sz w:val="28"/>
          <w:szCs w:val="28"/>
        </w:rPr>
        <w:t xml:space="preserve">Тематическое планирование </w:t>
      </w:r>
    </w:p>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shd w:val="clear" w:color="auto" w:fill="FFFFFF"/>
        </w:rPr>
      </w:pPr>
    </w:p>
    <w:tbl>
      <w:tblPr>
        <w:tblStyle w:val="a3"/>
        <w:tblW w:w="0" w:type="auto"/>
        <w:tblLook w:val="01E0" w:firstRow="1" w:lastRow="1" w:firstColumn="1" w:lastColumn="1" w:noHBand="0" w:noVBand="0"/>
      </w:tblPr>
      <w:tblGrid>
        <w:gridCol w:w="1242"/>
        <w:gridCol w:w="6100"/>
        <w:gridCol w:w="2229"/>
      </w:tblGrid>
      <w:tr w:rsidR="00F97A9E" w:rsidRPr="00F97A9E" w:rsidTr="00F97A9E">
        <w:trPr>
          <w:trHeight w:val="593"/>
        </w:trPr>
        <w:tc>
          <w:tcPr>
            <w:tcW w:w="1242"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 xml:space="preserve">№ </w:t>
            </w:r>
            <w:proofErr w:type="gramStart"/>
            <w:r w:rsidRPr="00F97A9E">
              <w:rPr>
                <w:rFonts w:ascii="Times New Roman" w:hAnsi="Times New Roman" w:cs="Times New Roman"/>
                <w:color w:val="000000"/>
                <w:sz w:val="28"/>
                <w:szCs w:val="28"/>
                <w:shd w:val="clear" w:color="auto" w:fill="FFFFFF"/>
              </w:rPr>
              <w:t>п</w:t>
            </w:r>
            <w:proofErr w:type="gramEnd"/>
            <w:r w:rsidRPr="00F97A9E">
              <w:rPr>
                <w:rFonts w:ascii="Times New Roman" w:hAnsi="Times New Roman" w:cs="Times New Roman"/>
                <w:color w:val="000000"/>
                <w:sz w:val="28"/>
                <w:szCs w:val="28"/>
                <w:shd w:val="clear" w:color="auto" w:fill="FFFFFF"/>
              </w:rPr>
              <w:t>/п</w:t>
            </w: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 xml:space="preserve">Название разделов </w:t>
            </w:r>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Общее кол-во часов</w:t>
            </w:r>
          </w:p>
        </w:tc>
      </w:tr>
      <w:tr w:rsidR="00F97A9E" w:rsidRPr="00F97A9E" w:rsidTr="00F97A9E">
        <w:tc>
          <w:tcPr>
            <w:tcW w:w="1242" w:type="dxa"/>
          </w:tcPr>
          <w:p w:rsidR="00F97A9E" w:rsidRPr="00F97A9E" w:rsidRDefault="00F97A9E" w:rsidP="00F97A9E">
            <w:pPr>
              <w:ind w:firstLine="709"/>
              <w:contextualSpacing/>
              <w:jc w:val="right"/>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1.</w:t>
            </w: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Введение</w:t>
            </w:r>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6</w:t>
            </w:r>
          </w:p>
        </w:tc>
      </w:tr>
      <w:tr w:rsidR="00F97A9E" w:rsidRPr="00F97A9E" w:rsidTr="00F97A9E">
        <w:tc>
          <w:tcPr>
            <w:tcW w:w="1242" w:type="dxa"/>
          </w:tcPr>
          <w:p w:rsidR="00F97A9E" w:rsidRPr="00F97A9E" w:rsidRDefault="00F97A9E" w:rsidP="00F97A9E">
            <w:pPr>
              <w:ind w:firstLine="709"/>
              <w:contextualSpacing/>
              <w:jc w:val="right"/>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2.</w:t>
            </w: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Конструирование</w:t>
            </w:r>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5</w:t>
            </w:r>
          </w:p>
        </w:tc>
      </w:tr>
      <w:tr w:rsidR="00F97A9E" w:rsidRPr="00F97A9E" w:rsidTr="00F97A9E">
        <w:tc>
          <w:tcPr>
            <w:tcW w:w="1242" w:type="dxa"/>
          </w:tcPr>
          <w:p w:rsidR="00F97A9E" w:rsidRPr="00F97A9E" w:rsidRDefault="00F97A9E" w:rsidP="00F97A9E">
            <w:pPr>
              <w:contextualSpacing/>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Механизмы</w:t>
            </w:r>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10</w:t>
            </w:r>
          </w:p>
        </w:tc>
      </w:tr>
      <w:tr w:rsidR="00F97A9E" w:rsidRPr="00F97A9E" w:rsidTr="00F97A9E">
        <w:tc>
          <w:tcPr>
            <w:tcW w:w="1242" w:type="dxa"/>
          </w:tcPr>
          <w:p w:rsidR="00F97A9E" w:rsidRPr="00F97A9E" w:rsidRDefault="00F97A9E" w:rsidP="00F97A9E">
            <w:pPr>
              <w:ind w:firstLine="709"/>
              <w:contextualSpacing/>
              <w:jc w:val="right"/>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4</w:t>
            </w:r>
            <w:r>
              <w:rPr>
                <w:rFonts w:ascii="Times New Roman" w:hAnsi="Times New Roman" w:cs="Times New Roman"/>
                <w:color w:val="000000"/>
                <w:sz w:val="28"/>
                <w:szCs w:val="28"/>
                <w:shd w:val="clear" w:color="auto" w:fill="FFFFFF"/>
              </w:rPr>
              <w:t>.</w:t>
            </w: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Программирование и дистанционное управление</w:t>
            </w:r>
            <w:bookmarkStart w:id="1" w:name="_GoBack"/>
            <w:bookmarkEnd w:id="1"/>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13</w:t>
            </w:r>
          </w:p>
        </w:tc>
      </w:tr>
      <w:tr w:rsidR="00F97A9E" w:rsidRPr="00F97A9E" w:rsidTr="00F97A9E">
        <w:tc>
          <w:tcPr>
            <w:tcW w:w="1242" w:type="dxa"/>
          </w:tcPr>
          <w:p w:rsidR="00F97A9E" w:rsidRPr="00F97A9E" w:rsidRDefault="00F97A9E" w:rsidP="00F97A9E">
            <w:pPr>
              <w:ind w:firstLine="709"/>
              <w:contextualSpacing/>
              <w:jc w:val="both"/>
              <w:rPr>
                <w:rFonts w:ascii="Times New Roman" w:hAnsi="Times New Roman" w:cs="Times New Roman"/>
                <w:b/>
                <w:color w:val="000000"/>
                <w:sz w:val="28"/>
                <w:szCs w:val="28"/>
                <w:shd w:val="clear" w:color="auto" w:fill="FFFFFF"/>
              </w:rPr>
            </w:pPr>
          </w:p>
        </w:tc>
        <w:tc>
          <w:tcPr>
            <w:tcW w:w="6100"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Всего:</w:t>
            </w:r>
          </w:p>
        </w:tc>
        <w:tc>
          <w:tcPr>
            <w:tcW w:w="2229" w:type="dxa"/>
          </w:tcPr>
          <w:p w:rsidR="00F97A9E" w:rsidRPr="00F97A9E" w:rsidRDefault="00F97A9E" w:rsidP="00F97A9E">
            <w:pPr>
              <w:ind w:firstLine="709"/>
              <w:contextualSpacing/>
              <w:jc w:val="both"/>
              <w:rPr>
                <w:rFonts w:ascii="Times New Roman" w:hAnsi="Times New Roman" w:cs="Times New Roman"/>
                <w:color w:val="000000"/>
                <w:sz w:val="28"/>
                <w:szCs w:val="28"/>
                <w:shd w:val="clear" w:color="auto" w:fill="FFFFFF"/>
              </w:rPr>
            </w:pPr>
            <w:r w:rsidRPr="00F97A9E">
              <w:rPr>
                <w:rFonts w:ascii="Times New Roman" w:hAnsi="Times New Roman" w:cs="Times New Roman"/>
                <w:color w:val="000000"/>
                <w:sz w:val="28"/>
                <w:szCs w:val="28"/>
                <w:shd w:val="clear" w:color="auto" w:fill="FFFFFF"/>
              </w:rPr>
              <w:t>34</w:t>
            </w:r>
          </w:p>
        </w:tc>
      </w:tr>
    </w:tbl>
    <w:p w:rsidR="00F97A9E" w:rsidRPr="00F97A9E" w:rsidRDefault="00F97A9E" w:rsidP="00F97A9E">
      <w:pPr>
        <w:spacing w:line="240" w:lineRule="auto"/>
        <w:ind w:firstLine="709"/>
        <w:contextualSpacing/>
        <w:jc w:val="both"/>
        <w:rPr>
          <w:rFonts w:ascii="Times New Roman" w:hAnsi="Times New Roman" w:cs="Times New Roman"/>
          <w:color w:val="000000"/>
          <w:sz w:val="28"/>
          <w:szCs w:val="28"/>
          <w:shd w:val="clear" w:color="auto" w:fill="FFFFFF"/>
        </w:rPr>
      </w:pPr>
    </w:p>
    <w:p w:rsidR="00892F1B" w:rsidRPr="00F97A9E" w:rsidRDefault="00892F1B" w:rsidP="00F97A9E">
      <w:pPr>
        <w:autoSpaceDE w:val="0"/>
        <w:autoSpaceDN w:val="0"/>
        <w:adjustRightInd w:val="0"/>
        <w:spacing w:line="240" w:lineRule="auto"/>
        <w:ind w:firstLine="709"/>
        <w:contextualSpacing/>
        <w:jc w:val="both"/>
        <w:rPr>
          <w:rFonts w:ascii="Times New Roman" w:hAnsi="Times New Roman" w:cs="Times New Roman"/>
          <w:b/>
          <w:bCs/>
          <w:color w:val="000000"/>
          <w:sz w:val="28"/>
          <w:szCs w:val="28"/>
        </w:rPr>
      </w:pPr>
    </w:p>
    <w:p w:rsidR="002C2A37" w:rsidRPr="00F97A9E" w:rsidRDefault="002C2A37" w:rsidP="00F97A9E">
      <w:pPr>
        <w:autoSpaceDE w:val="0"/>
        <w:autoSpaceDN w:val="0"/>
        <w:adjustRightInd w:val="0"/>
        <w:spacing w:line="240" w:lineRule="auto"/>
        <w:ind w:firstLine="709"/>
        <w:contextualSpacing/>
        <w:jc w:val="both"/>
        <w:rPr>
          <w:rFonts w:ascii="Times New Roman" w:hAnsi="Times New Roman" w:cs="Times New Roman"/>
          <w:b/>
          <w:color w:val="000000"/>
          <w:sz w:val="28"/>
          <w:szCs w:val="28"/>
        </w:rPr>
      </w:pPr>
      <w:r w:rsidRPr="00F97A9E">
        <w:rPr>
          <w:rFonts w:ascii="Times New Roman" w:hAnsi="Times New Roman" w:cs="Times New Roman"/>
          <w:b/>
          <w:color w:val="000000"/>
          <w:sz w:val="28"/>
          <w:szCs w:val="28"/>
        </w:rPr>
        <w:t>Материально-технические ресурсы:</w:t>
      </w:r>
    </w:p>
    <w:p w:rsidR="002C2A37" w:rsidRPr="00F97A9E" w:rsidRDefault="002C2A37" w:rsidP="00F97A9E">
      <w:pPr>
        <w:autoSpaceDE w:val="0"/>
        <w:autoSpaceDN w:val="0"/>
        <w:adjustRightInd w:val="0"/>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xml:space="preserve">- конструктор </w:t>
      </w:r>
      <w:r w:rsidRPr="00F97A9E">
        <w:rPr>
          <w:rFonts w:ascii="Times New Roman" w:hAnsi="Times New Roman" w:cs="Times New Roman"/>
          <w:color w:val="000000"/>
          <w:sz w:val="28"/>
          <w:szCs w:val="28"/>
          <w:lang w:val="en-US"/>
        </w:rPr>
        <w:t>VEX</w:t>
      </w:r>
      <w:r w:rsidRPr="00F97A9E">
        <w:rPr>
          <w:rFonts w:ascii="Times New Roman" w:hAnsi="Times New Roman" w:cs="Times New Roman"/>
          <w:color w:val="000000"/>
          <w:sz w:val="28"/>
          <w:szCs w:val="28"/>
        </w:rPr>
        <w:t xml:space="preserve"> </w:t>
      </w:r>
      <w:r w:rsidRPr="00F97A9E">
        <w:rPr>
          <w:rFonts w:ascii="Times New Roman" w:hAnsi="Times New Roman" w:cs="Times New Roman"/>
          <w:color w:val="000000"/>
          <w:sz w:val="28"/>
          <w:szCs w:val="28"/>
          <w:lang w:val="en-US"/>
        </w:rPr>
        <w:t>IQ</w:t>
      </w:r>
      <w:r w:rsidRPr="00F97A9E">
        <w:rPr>
          <w:rFonts w:ascii="Times New Roman" w:hAnsi="Times New Roman" w:cs="Times New Roman"/>
          <w:color w:val="000000"/>
          <w:sz w:val="28"/>
          <w:szCs w:val="28"/>
        </w:rPr>
        <w:t xml:space="preserve"> на базе </w:t>
      </w:r>
      <w:r w:rsidRPr="00F97A9E">
        <w:rPr>
          <w:rFonts w:ascii="Times New Roman" w:hAnsi="Times New Roman" w:cs="Times New Roman"/>
          <w:bCs/>
          <w:color w:val="000000"/>
          <w:sz w:val="28"/>
          <w:szCs w:val="28"/>
          <w:lang w:val="en-US"/>
        </w:rPr>
        <w:t>ROBOT</w:t>
      </w:r>
      <w:r w:rsidRPr="00F97A9E">
        <w:rPr>
          <w:rFonts w:ascii="Times New Roman" w:hAnsi="Times New Roman" w:cs="Times New Roman"/>
          <w:bCs/>
          <w:color w:val="000000"/>
          <w:sz w:val="28"/>
          <w:szCs w:val="28"/>
        </w:rPr>
        <w:t xml:space="preserve"> </w:t>
      </w:r>
      <w:r w:rsidRPr="00F97A9E">
        <w:rPr>
          <w:rFonts w:ascii="Times New Roman" w:hAnsi="Times New Roman" w:cs="Times New Roman"/>
          <w:bCs/>
          <w:color w:val="000000"/>
          <w:sz w:val="28"/>
          <w:szCs w:val="28"/>
          <w:lang w:val="en-US"/>
        </w:rPr>
        <w:t>C</w:t>
      </w:r>
      <w:r w:rsidRPr="00F97A9E">
        <w:rPr>
          <w:rFonts w:ascii="Times New Roman" w:hAnsi="Times New Roman" w:cs="Times New Roman"/>
          <w:color w:val="000000"/>
          <w:sz w:val="28"/>
          <w:szCs w:val="28"/>
        </w:rPr>
        <w:t>;</w:t>
      </w:r>
    </w:p>
    <w:p w:rsidR="002C2A37" w:rsidRPr="00F97A9E" w:rsidRDefault="002C2A37" w:rsidP="00F97A9E">
      <w:pPr>
        <w:autoSpaceDE w:val="0"/>
        <w:autoSpaceDN w:val="0"/>
        <w:adjustRightInd w:val="0"/>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аккумуляторы для блока робота, типа АА;</w:t>
      </w:r>
    </w:p>
    <w:p w:rsidR="002C2A37" w:rsidRPr="00F97A9E" w:rsidRDefault="002C2A37" w:rsidP="00F97A9E">
      <w:pPr>
        <w:autoSpaceDE w:val="0"/>
        <w:autoSpaceDN w:val="0"/>
        <w:adjustRightInd w:val="0"/>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блоки питания для аккумуляторов;</w:t>
      </w:r>
    </w:p>
    <w:p w:rsidR="002C2A37" w:rsidRPr="00F97A9E" w:rsidRDefault="002C2A37" w:rsidP="00F97A9E">
      <w:pPr>
        <w:autoSpaceDE w:val="0"/>
        <w:autoSpaceDN w:val="0"/>
        <w:adjustRightInd w:val="0"/>
        <w:spacing w:line="240" w:lineRule="auto"/>
        <w:ind w:firstLine="709"/>
        <w:contextualSpacing/>
        <w:jc w:val="both"/>
        <w:rPr>
          <w:rFonts w:ascii="Times New Roman" w:hAnsi="Times New Roman" w:cs="Times New Roman"/>
          <w:color w:val="000000"/>
          <w:sz w:val="28"/>
          <w:szCs w:val="28"/>
        </w:rPr>
      </w:pPr>
      <w:r w:rsidRPr="00F97A9E">
        <w:rPr>
          <w:rFonts w:ascii="Times New Roman" w:hAnsi="Times New Roman" w:cs="Times New Roman"/>
          <w:color w:val="000000"/>
          <w:sz w:val="28"/>
          <w:szCs w:val="28"/>
        </w:rPr>
        <w:t>- компьютерная и вычислительная техника, программное обеспечение.</w:t>
      </w:r>
    </w:p>
    <w:p w:rsidR="002C2A37" w:rsidRDefault="002C2A37">
      <w:pPr>
        <w:rPr>
          <w:rFonts w:ascii="Times New Roman" w:hAnsi="Times New Roman" w:cs="Times New Roman"/>
          <w:bCs/>
          <w:iCs/>
          <w:sz w:val="28"/>
          <w:szCs w:val="28"/>
        </w:rPr>
      </w:pPr>
    </w:p>
    <w:sectPr w:rsidR="002C2A37" w:rsidSect="00025901">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359A9"/>
    <w:multiLevelType w:val="hybridMultilevel"/>
    <w:tmpl w:val="11D09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43E07BF"/>
    <w:multiLevelType w:val="hybridMultilevel"/>
    <w:tmpl w:val="C3F08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1D3B65"/>
    <w:multiLevelType w:val="hybridMultilevel"/>
    <w:tmpl w:val="875A0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3F4"/>
    <w:rsid w:val="00025901"/>
    <w:rsid w:val="000B5C9F"/>
    <w:rsid w:val="001078AA"/>
    <w:rsid w:val="001E70F4"/>
    <w:rsid w:val="002C2A37"/>
    <w:rsid w:val="002D1260"/>
    <w:rsid w:val="00341417"/>
    <w:rsid w:val="003923F4"/>
    <w:rsid w:val="005978A6"/>
    <w:rsid w:val="006E1B28"/>
    <w:rsid w:val="00782DC7"/>
    <w:rsid w:val="00892F1B"/>
    <w:rsid w:val="008D2A4E"/>
    <w:rsid w:val="00A26A98"/>
    <w:rsid w:val="00A704B3"/>
    <w:rsid w:val="00F97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D1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97A9E"/>
    <w:rPr>
      <w:rFonts w:asciiTheme="majorHAnsi" w:eastAsiaTheme="majorEastAsia" w:hAnsiTheme="majorHAnsi" w:cstheme="majorBidi"/>
      <w:b/>
      <w:bCs/>
      <w:color w:val="365F91" w:themeColor="accent1" w:themeShade="BF"/>
      <w:sz w:val="28"/>
      <w:szCs w:val="28"/>
    </w:rPr>
  </w:style>
  <w:style w:type="character" w:styleId="a4">
    <w:name w:val="Strong"/>
    <w:basedOn w:val="a0"/>
    <w:uiPriority w:val="22"/>
    <w:qFormat/>
    <w:rsid w:val="00F97A9E"/>
    <w:rPr>
      <w:b/>
      <w:bCs/>
    </w:rPr>
  </w:style>
  <w:style w:type="character" w:customStyle="1" w:styleId="apple-converted-space">
    <w:name w:val="apple-converted-space"/>
    <w:basedOn w:val="a0"/>
    <w:rsid w:val="00F97A9E"/>
  </w:style>
  <w:style w:type="paragraph" w:styleId="a5">
    <w:name w:val="Normal (Web)"/>
    <w:basedOn w:val="a"/>
    <w:uiPriority w:val="99"/>
    <w:unhideWhenUsed/>
    <w:rsid w:val="00F97A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97A9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F97A9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D1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97A9E"/>
    <w:rPr>
      <w:rFonts w:asciiTheme="majorHAnsi" w:eastAsiaTheme="majorEastAsia" w:hAnsiTheme="majorHAnsi" w:cstheme="majorBidi"/>
      <w:b/>
      <w:bCs/>
      <w:color w:val="365F91" w:themeColor="accent1" w:themeShade="BF"/>
      <w:sz w:val="28"/>
      <w:szCs w:val="28"/>
    </w:rPr>
  </w:style>
  <w:style w:type="character" w:styleId="a4">
    <w:name w:val="Strong"/>
    <w:basedOn w:val="a0"/>
    <w:uiPriority w:val="22"/>
    <w:qFormat/>
    <w:rsid w:val="00F97A9E"/>
    <w:rPr>
      <w:b/>
      <w:bCs/>
    </w:rPr>
  </w:style>
  <w:style w:type="character" w:customStyle="1" w:styleId="apple-converted-space">
    <w:name w:val="apple-converted-space"/>
    <w:basedOn w:val="a0"/>
    <w:rsid w:val="00F97A9E"/>
  </w:style>
  <w:style w:type="paragraph" w:styleId="a5">
    <w:name w:val="Normal (Web)"/>
    <w:basedOn w:val="a"/>
    <w:uiPriority w:val="99"/>
    <w:unhideWhenUsed/>
    <w:rsid w:val="00F97A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97A9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F97A9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11</Pages>
  <Words>2865</Words>
  <Characters>16336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AQUARIUS</cp:lastModifiedBy>
  <cp:revision>6</cp:revision>
  <dcterms:created xsi:type="dcterms:W3CDTF">2021-08-25T06:33:00Z</dcterms:created>
  <dcterms:modified xsi:type="dcterms:W3CDTF">2023-04-04T13:39:00Z</dcterms:modified>
</cp:coreProperties>
</file>