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80" w:rsidRDefault="00AF2D80" w:rsidP="008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431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312" w:rsidRDefault="008A30EA" w:rsidP="008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EA">
        <w:rPr>
          <w:rFonts w:ascii="Times New Roman" w:hAnsi="Times New Roman" w:cs="Times New Roman"/>
          <w:b/>
          <w:sz w:val="24"/>
          <w:szCs w:val="24"/>
        </w:rPr>
        <w:t>Порядок регистрации на Всероссийском портале комплекса ГТО.</w:t>
      </w:r>
    </w:p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0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Лицо, желающее пройти тестирование (далее - участник), регистрируется в информационно-телекоммуникационной сети "Интернет" на Всероссийском портале комплекса по адресу </w:t>
      </w:r>
      <w:hyperlink r:id="rId5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www.gto.ru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портал).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5"/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При регистрации создается личный кабинет участника, в котором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указываются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bookmarkEnd w:id="2"/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фамилия, имя, отчество (при наличии);</w:t>
      </w: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пол;</w:t>
      </w: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дата рождения;</w:t>
      </w: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адрес места жительства;</w:t>
      </w: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адрес электронной почты, мобильный телефон;</w:t>
      </w:r>
    </w:p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517"/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информация об образовании и (или) трудоустройстве (место работы).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52"/>
      <w:bookmarkEnd w:id="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Загружается личная фотография в электронном виде в формате "</w:t>
      </w:r>
      <w:proofErr w:type="spellStart"/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jpeg</w:t>
      </w:r>
      <w:proofErr w:type="spellEnd"/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с соотношением сторон 3x4 на светлом фоне.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53"/>
      <w:bookmarkEnd w:id="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регистрации на </w:t>
      </w:r>
      <w:hyperlink r:id="rId6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портале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</w:t>
      </w:r>
      <w:hyperlink r:id="rId7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в области персональных данных.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06"/>
      <w:bookmarkEnd w:id="5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</w:t>
      </w:r>
      <w:hyperlink w:anchor="sub_1004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пунктом 4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w:anchor="sub_1051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подпунктами 5.1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w:anchor="sub_1052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5.2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 при предъявлении документа, удостоверяющего личность (для лиц, не достигших четырнадцати лет, - свидетельства о рождении либо его копии).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6"/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Участник при первом посещении центра тестирования, либо после присвоения ему соответствующего почетного спортивного звания, спортивного звания и/или спортивного разряда, но не ниже "второго юношеского спортивного разряда" сообщает в центр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7"/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Регистрация завершается присвоением участнику уникального идентификационного номера (далее - УИН), состоящего из 11 цифр:</w:t>
      </w:r>
    </w:p>
    <w:bookmarkEnd w:id="7"/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первые 2 цифры - указывают на календарный год регистрации;</w:t>
      </w: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8A30EA" w:rsidRDefault="008A30EA" w:rsidP="008A30EA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следующие 7 цифр - порядковый номер участника.</w:t>
      </w:r>
    </w:p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08"/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После регистрации участник:</w:t>
      </w:r>
    </w:p>
    <w:bookmarkEnd w:id="8"/>
    <w:p w:rsidR="008A30EA" w:rsidRP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выбирает центр тестирования из предложенного списка на </w:t>
      </w:r>
      <w:hyperlink r:id="rId8" w:history="1">
        <w:r w:rsidRPr="008A30EA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портале</w:t>
        </w:r>
      </w:hyperlink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8A30EA" w:rsidRDefault="008A30EA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3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направляет в выбранный центр тестирования заявку на прохождение тестирования.</w:t>
      </w:r>
    </w:p>
    <w:p w:rsidR="00C3103D" w:rsidRPr="008A30EA" w:rsidRDefault="00C3103D" w:rsidP="008A3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103D" w:rsidRDefault="00C3103D" w:rsidP="00C31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09"/>
      <w:r w:rsidRPr="00C310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Центр тестирования принимает заявки и формирует единый список участников.</w:t>
      </w:r>
    </w:p>
    <w:p w:rsidR="00C3103D" w:rsidRPr="00C3103D" w:rsidRDefault="00C3103D" w:rsidP="00C31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103D" w:rsidRPr="00C3103D" w:rsidRDefault="00C3103D" w:rsidP="00C31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10"/>
      <w:bookmarkEnd w:id="9"/>
      <w:r w:rsidRPr="00C310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График проведения тестирования с указанием места тестирования составляется центром тестирования и размещается на </w:t>
      </w:r>
      <w:hyperlink r:id="rId9" w:history="1">
        <w:r w:rsidRPr="00C3103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портале</w:t>
        </w:r>
      </w:hyperlink>
      <w:r w:rsidRPr="00C310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10"/>
    <w:p w:rsidR="008A30EA" w:rsidRPr="008A30EA" w:rsidRDefault="008A30EA" w:rsidP="008A30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0EA" w:rsidRPr="008A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A"/>
    <w:rsid w:val="008A30EA"/>
    <w:rsid w:val="00AF2D80"/>
    <w:rsid w:val="00C3103D"/>
    <w:rsid w:val="00D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45E8-2010-4DE5-869C-576DB04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67462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48567/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990941/2674624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990941/26746242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vo.garant.ru/document/redirect/990941/267462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2023-07-19T06:29:00Z</dcterms:created>
  <dcterms:modified xsi:type="dcterms:W3CDTF">2023-07-19T14:32:00Z</dcterms:modified>
</cp:coreProperties>
</file>